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14D522" w14:textId="78F54572" w:rsidR="000118AD" w:rsidRDefault="005D2660" w:rsidP="00C01F0E">
      <w:pPr>
        <w:spacing w:after="0" w:line="240" w:lineRule="auto"/>
        <w:rPr>
          <w:rFonts w:ascii="Verdana" w:hAnsi="Verdana"/>
          <w:b/>
          <w:sz w:val="28"/>
          <w:szCs w:val="28"/>
          <w:lang w:val="sl-SI"/>
        </w:rPr>
      </w:pPr>
      <w:r>
        <w:rPr>
          <w:rFonts w:ascii="Verdana" w:hAnsi="Verdana"/>
          <w:b/>
          <w:sz w:val="28"/>
          <w:szCs w:val="28"/>
          <w:lang w:val="sl-SI"/>
        </w:rPr>
        <w:t xml:space="preserve">NAVODILA </w:t>
      </w:r>
      <w:r w:rsidR="00FE19E3">
        <w:rPr>
          <w:rFonts w:ascii="Verdana" w:hAnsi="Verdana"/>
          <w:b/>
          <w:sz w:val="28"/>
          <w:szCs w:val="28"/>
          <w:lang w:val="sl-SI"/>
        </w:rPr>
        <w:t>PONUDNIKOM</w:t>
      </w:r>
    </w:p>
    <w:p w14:paraId="1A41596A" w14:textId="77777777" w:rsidR="002D072D" w:rsidRDefault="002D072D" w:rsidP="00B67343">
      <w:pPr>
        <w:spacing w:after="0" w:line="240" w:lineRule="auto"/>
        <w:rPr>
          <w:rFonts w:ascii="Verdana" w:hAnsi="Verdana"/>
          <w:sz w:val="20"/>
          <w:szCs w:val="20"/>
          <w:lang w:val="sl-SI"/>
        </w:rPr>
      </w:pPr>
    </w:p>
    <w:p w14:paraId="580FFCBE" w14:textId="77777777" w:rsidR="00B67343" w:rsidRPr="001B4262" w:rsidRDefault="00740E87" w:rsidP="00B67343">
      <w:pPr>
        <w:numPr>
          <w:ilvl w:val="0"/>
          <w:numId w:val="8"/>
        </w:numPr>
        <w:spacing w:after="0" w:line="240" w:lineRule="auto"/>
        <w:rPr>
          <w:rFonts w:ascii="Verdana" w:hAnsi="Verdana"/>
          <w:b/>
          <w:sz w:val="20"/>
          <w:szCs w:val="20"/>
          <w:lang w:val="sl-SI"/>
        </w:rPr>
      </w:pPr>
      <w:r>
        <w:rPr>
          <w:rFonts w:ascii="Verdana" w:hAnsi="Verdana"/>
          <w:b/>
          <w:sz w:val="20"/>
          <w:szCs w:val="20"/>
          <w:lang w:val="sl-SI"/>
        </w:rPr>
        <w:t>PODATKI O NAROČNIKU IN POSTOPKU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3345"/>
        <w:gridCol w:w="6350"/>
      </w:tblGrid>
      <w:tr w:rsidR="008F3788" w:rsidRPr="003E058F" w14:paraId="2B2A54E9" w14:textId="77777777" w:rsidTr="008C1DBB">
        <w:trPr>
          <w:trHeight w:val="20"/>
          <w:jc w:val="center"/>
        </w:trPr>
        <w:tc>
          <w:tcPr>
            <w:tcW w:w="3345" w:type="dxa"/>
            <w:shd w:val="clear" w:color="auto" w:fill="FAAA5A"/>
            <w:vAlign w:val="center"/>
          </w:tcPr>
          <w:p w14:paraId="785FD891" w14:textId="77777777" w:rsidR="00301CBD" w:rsidRPr="003E058F" w:rsidRDefault="00301CBD" w:rsidP="00B67343">
            <w:pPr>
              <w:spacing w:after="0" w:line="240" w:lineRule="auto"/>
              <w:rPr>
                <w:rFonts w:ascii="Verdana" w:hAnsi="Verdana"/>
                <w:b/>
                <w:sz w:val="20"/>
                <w:szCs w:val="20"/>
                <w:lang w:val="sl-SI"/>
              </w:rPr>
            </w:pPr>
            <w:r w:rsidRPr="003E058F">
              <w:rPr>
                <w:rFonts w:ascii="Verdana" w:hAnsi="Verdana"/>
                <w:b/>
                <w:sz w:val="20"/>
                <w:szCs w:val="20"/>
                <w:lang w:val="sl-SI"/>
              </w:rPr>
              <w:t>Naročnik</w:t>
            </w:r>
          </w:p>
        </w:tc>
        <w:tc>
          <w:tcPr>
            <w:tcW w:w="6350" w:type="dxa"/>
            <w:shd w:val="clear" w:color="auto" w:fill="FADC8C"/>
            <w:vAlign w:val="center"/>
          </w:tcPr>
          <w:p w14:paraId="100420D3" w14:textId="77777777" w:rsidR="00966108" w:rsidRDefault="00402734" w:rsidP="00B67343">
            <w:pPr>
              <w:spacing w:after="0" w:line="240" w:lineRule="auto"/>
              <w:rPr>
                <w:rFonts w:ascii="Verdana" w:hAnsi="Verdana"/>
                <w:b/>
                <w:sz w:val="20"/>
                <w:szCs w:val="20"/>
                <w:lang w:val="sl-SI"/>
              </w:rPr>
            </w:pPr>
            <w:r>
              <w:rPr>
                <w:rFonts w:ascii="Verdana" w:hAnsi="Verdana"/>
                <w:b/>
                <w:sz w:val="20"/>
                <w:szCs w:val="20"/>
                <w:lang w:val="sl-SI"/>
              </w:rPr>
              <w:fldChar w:fldCharType="begin"/>
            </w:r>
            <w:r>
              <w:rPr>
                <w:rFonts w:ascii="Verdana" w:hAnsi="Verdana"/>
                <w:b/>
                <w:sz w:val="20"/>
                <w:szCs w:val="20"/>
                <w:lang w:val="sl-SI"/>
              </w:rPr>
              <w:instrText xml:space="preserve"> DOCPROPERTY  "MFiles_P1021n1_P0"  \* MERGEFORMAT </w:instrText>
            </w:r>
            <w:r>
              <w:rPr>
                <w:rFonts w:ascii="Verdana" w:hAnsi="Verdana"/>
                <w:b/>
                <w:sz w:val="20"/>
                <w:szCs w:val="20"/>
                <w:lang w:val="sl-SI"/>
              </w:rPr>
              <w:fldChar w:fldCharType="separate"/>
            </w:r>
            <w:r w:rsidR="006F03D0">
              <w:rPr>
                <w:rFonts w:ascii="Verdana" w:hAnsi="Verdana"/>
                <w:b/>
                <w:sz w:val="20"/>
                <w:szCs w:val="20"/>
                <w:lang w:val="sl-SI"/>
              </w:rPr>
              <w:t>SODO d.o.o.</w:t>
            </w:r>
            <w:r>
              <w:rPr>
                <w:rFonts w:ascii="Verdana" w:hAnsi="Verdana"/>
                <w:b/>
                <w:sz w:val="20"/>
                <w:szCs w:val="20"/>
                <w:lang w:val="sl-SI"/>
              </w:rPr>
              <w:fldChar w:fldCharType="end"/>
            </w:r>
          </w:p>
          <w:p w14:paraId="096BF2BB" w14:textId="77777777" w:rsidR="00402734" w:rsidRDefault="00402734" w:rsidP="00B67343">
            <w:pPr>
              <w:spacing w:after="0" w:line="240" w:lineRule="auto"/>
              <w:rPr>
                <w:rFonts w:ascii="Verdana" w:hAnsi="Verdana"/>
                <w:b/>
                <w:sz w:val="20"/>
                <w:szCs w:val="20"/>
                <w:lang w:val="sl-SI"/>
              </w:rPr>
            </w:pPr>
            <w:r>
              <w:rPr>
                <w:rFonts w:ascii="Verdana" w:hAnsi="Verdana"/>
                <w:b/>
                <w:sz w:val="20"/>
                <w:szCs w:val="20"/>
                <w:lang w:val="sl-SI"/>
              </w:rPr>
              <w:fldChar w:fldCharType="begin"/>
            </w:r>
            <w:r>
              <w:rPr>
                <w:rFonts w:ascii="Verdana" w:hAnsi="Verdana"/>
                <w:b/>
                <w:sz w:val="20"/>
                <w:szCs w:val="20"/>
                <w:lang w:val="sl-SI"/>
              </w:rPr>
              <w:instrText xml:space="preserve"> DOCPROPERTY  "MFiles_P1021n1_P1033"  \* MERGEFORMAT </w:instrText>
            </w:r>
            <w:r>
              <w:rPr>
                <w:rFonts w:ascii="Verdana" w:hAnsi="Verdana"/>
                <w:b/>
                <w:sz w:val="20"/>
                <w:szCs w:val="20"/>
                <w:lang w:val="sl-SI"/>
              </w:rPr>
              <w:fldChar w:fldCharType="separate"/>
            </w:r>
            <w:proofErr w:type="spellStart"/>
            <w:r w:rsidR="006F03D0">
              <w:rPr>
                <w:rFonts w:ascii="Verdana" w:hAnsi="Verdana"/>
                <w:b/>
                <w:sz w:val="20"/>
                <w:szCs w:val="20"/>
                <w:lang w:val="sl-SI"/>
              </w:rPr>
              <w:t>Minařikova</w:t>
            </w:r>
            <w:proofErr w:type="spellEnd"/>
            <w:r w:rsidR="006F03D0">
              <w:rPr>
                <w:rFonts w:ascii="Verdana" w:hAnsi="Verdana"/>
                <w:b/>
                <w:sz w:val="20"/>
                <w:szCs w:val="20"/>
                <w:lang w:val="sl-SI"/>
              </w:rPr>
              <w:t xml:space="preserve"> ulica 5</w:t>
            </w:r>
            <w:r>
              <w:rPr>
                <w:rFonts w:ascii="Verdana" w:hAnsi="Verdana"/>
                <w:b/>
                <w:sz w:val="20"/>
                <w:szCs w:val="20"/>
                <w:lang w:val="sl-SI"/>
              </w:rPr>
              <w:fldChar w:fldCharType="end"/>
            </w:r>
          </w:p>
          <w:p w14:paraId="1F932625" w14:textId="4889FDCE" w:rsidR="001A0FC7" w:rsidRDefault="00710518" w:rsidP="00615BBD">
            <w:pPr>
              <w:spacing w:after="120" w:line="240" w:lineRule="auto"/>
              <w:rPr>
                <w:rFonts w:ascii="Verdana" w:hAnsi="Verdana"/>
                <w:b/>
                <w:sz w:val="20"/>
                <w:szCs w:val="20"/>
                <w:lang w:val="sl-SI"/>
              </w:rPr>
            </w:pPr>
            <w:r>
              <w:rPr>
                <w:rFonts w:ascii="Verdana" w:hAnsi="Verdana"/>
                <w:b/>
                <w:sz w:val="20"/>
                <w:szCs w:val="20"/>
                <w:lang w:val="sl-SI"/>
              </w:rPr>
              <w:fldChar w:fldCharType="begin"/>
            </w:r>
            <w:r>
              <w:rPr>
                <w:rFonts w:ascii="Verdana" w:hAnsi="Verdana"/>
                <w:b/>
                <w:sz w:val="20"/>
                <w:szCs w:val="20"/>
                <w:lang w:val="sl-SI"/>
              </w:rPr>
              <w:instrText xml:space="preserve"> DOCPROPERTY  "MFiles_PG5BC2FC14A405421BA79F5FEC63BD00E3n1_PGB3D8D77D2D654902AEB821305A1A12BC"  \* MERGEFORMAT </w:instrText>
            </w:r>
            <w:r>
              <w:rPr>
                <w:rFonts w:ascii="Verdana" w:hAnsi="Verdana"/>
                <w:b/>
                <w:sz w:val="20"/>
                <w:szCs w:val="20"/>
                <w:lang w:val="sl-SI"/>
              </w:rPr>
              <w:fldChar w:fldCharType="separate"/>
            </w:r>
            <w:r w:rsidR="006F03D0">
              <w:rPr>
                <w:rFonts w:ascii="Verdana" w:hAnsi="Verdana"/>
                <w:b/>
                <w:sz w:val="20"/>
                <w:szCs w:val="20"/>
                <w:lang w:val="sl-SI"/>
              </w:rPr>
              <w:t>2000 Maribor</w:t>
            </w:r>
            <w:r>
              <w:rPr>
                <w:rFonts w:ascii="Verdana" w:hAnsi="Verdana"/>
                <w:b/>
                <w:sz w:val="20"/>
                <w:szCs w:val="20"/>
                <w:lang w:val="sl-SI"/>
              </w:rPr>
              <w:fldChar w:fldCharType="end"/>
            </w:r>
          </w:p>
          <w:p w14:paraId="7FD4F8AB" w14:textId="3D94AF70" w:rsidR="00E861E3" w:rsidRDefault="00E861E3" w:rsidP="00E861E3">
            <w:pPr>
              <w:spacing w:after="120" w:line="240" w:lineRule="auto"/>
              <w:jc w:val="both"/>
              <w:rPr>
                <w:rFonts w:ascii="Verdana" w:hAnsi="Verdana"/>
                <w:sz w:val="20"/>
                <w:szCs w:val="20"/>
                <w:lang w:val="sl-SI"/>
              </w:rPr>
            </w:pPr>
            <w:r>
              <w:rPr>
                <w:rFonts w:ascii="Verdana" w:hAnsi="Verdana"/>
                <w:sz w:val="20"/>
                <w:szCs w:val="20"/>
                <w:lang w:val="sl-SI"/>
              </w:rPr>
              <w:t xml:space="preserve">ki izvaja javno naročilo </w:t>
            </w:r>
            <w:r w:rsidR="00034580">
              <w:rPr>
                <w:rFonts w:ascii="Verdana" w:hAnsi="Verdana"/>
                <w:sz w:val="20"/>
                <w:szCs w:val="20"/>
                <w:lang w:val="sl-SI"/>
              </w:rPr>
              <w:t>in bo</w:t>
            </w:r>
            <w:r>
              <w:rPr>
                <w:rFonts w:ascii="Verdana" w:hAnsi="Verdana"/>
                <w:sz w:val="20"/>
                <w:szCs w:val="20"/>
                <w:lang w:val="sl-SI"/>
              </w:rPr>
              <w:t xml:space="preserve"> z izb</w:t>
            </w:r>
            <w:r w:rsidR="00034580">
              <w:rPr>
                <w:rFonts w:ascii="Verdana" w:hAnsi="Verdana"/>
                <w:sz w:val="20"/>
                <w:szCs w:val="20"/>
                <w:lang w:val="sl-SI"/>
              </w:rPr>
              <w:t xml:space="preserve">ranim ponudnikom sklenili </w:t>
            </w:r>
            <w:r>
              <w:rPr>
                <w:rFonts w:ascii="Verdana" w:hAnsi="Verdana"/>
                <w:sz w:val="20"/>
                <w:szCs w:val="20"/>
                <w:lang w:val="sl-SI"/>
              </w:rPr>
              <w:t xml:space="preserve"> pogo</w:t>
            </w:r>
            <w:r w:rsidR="00034580">
              <w:rPr>
                <w:rFonts w:ascii="Verdana" w:hAnsi="Verdana"/>
                <w:sz w:val="20"/>
                <w:szCs w:val="20"/>
                <w:lang w:val="sl-SI"/>
              </w:rPr>
              <w:t>dbo</w:t>
            </w:r>
            <w:r>
              <w:rPr>
                <w:rFonts w:ascii="Verdana" w:hAnsi="Verdana"/>
                <w:sz w:val="20"/>
                <w:szCs w:val="20"/>
                <w:lang w:val="sl-SI"/>
              </w:rPr>
              <w:t xml:space="preserve"> na podlagi v</w:t>
            </w:r>
            <w:r w:rsidR="00397719">
              <w:rPr>
                <w:rFonts w:ascii="Verdana" w:hAnsi="Verdana"/>
                <w:sz w:val="20"/>
                <w:szCs w:val="20"/>
                <w:lang w:val="sl-SI"/>
              </w:rPr>
              <w:t>zorca iz razpisne dokumentacije.</w:t>
            </w:r>
          </w:p>
          <w:p w14:paraId="0D4BACA1" w14:textId="3AAE7DA7" w:rsidR="001A0FC7" w:rsidRPr="000016A0" w:rsidRDefault="001A0FC7" w:rsidP="00034580">
            <w:pPr>
              <w:pStyle w:val="Odstavekseznama"/>
              <w:spacing w:after="0" w:line="240" w:lineRule="auto"/>
              <w:ind w:left="357"/>
              <w:contextualSpacing w:val="0"/>
              <w:jc w:val="both"/>
              <w:rPr>
                <w:rFonts w:ascii="Verdana" w:hAnsi="Verdana"/>
                <w:sz w:val="20"/>
                <w:szCs w:val="20"/>
                <w:lang w:val="sl-SI"/>
              </w:rPr>
            </w:pPr>
          </w:p>
        </w:tc>
      </w:tr>
      <w:tr w:rsidR="008F3788" w:rsidRPr="003E058F" w14:paraId="12BB70CF" w14:textId="77777777" w:rsidTr="008C1DBB">
        <w:trPr>
          <w:trHeight w:val="20"/>
          <w:jc w:val="center"/>
        </w:trPr>
        <w:tc>
          <w:tcPr>
            <w:tcW w:w="3345" w:type="dxa"/>
            <w:shd w:val="clear" w:color="auto" w:fill="FAAA5A"/>
            <w:vAlign w:val="center"/>
          </w:tcPr>
          <w:p w14:paraId="12083FDF" w14:textId="6D61E7A1" w:rsidR="00301CBD" w:rsidRPr="003E058F" w:rsidRDefault="00301CBD" w:rsidP="00B67343">
            <w:pPr>
              <w:spacing w:after="0" w:line="240" w:lineRule="auto"/>
              <w:rPr>
                <w:rFonts w:ascii="Verdana" w:hAnsi="Verdana"/>
                <w:b/>
                <w:sz w:val="20"/>
                <w:szCs w:val="20"/>
                <w:lang w:val="sl-SI"/>
              </w:rPr>
            </w:pPr>
            <w:r w:rsidRPr="003E058F">
              <w:rPr>
                <w:rFonts w:ascii="Verdana" w:hAnsi="Verdana"/>
                <w:b/>
                <w:sz w:val="20"/>
                <w:szCs w:val="20"/>
                <w:lang w:val="sl-SI"/>
              </w:rPr>
              <w:t>Oznaka javnega naročila</w:t>
            </w:r>
          </w:p>
        </w:tc>
        <w:tc>
          <w:tcPr>
            <w:tcW w:w="6350" w:type="dxa"/>
            <w:shd w:val="clear" w:color="auto" w:fill="FADC8C"/>
            <w:vAlign w:val="center"/>
          </w:tcPr>
          <w:p w14:paraId="6186FD97" w14:textId="77777777" w:rsidR="00301CBD" w:rsidRPr="005C257A" w:rsidRDefault="00402734" w:rsidP="00B67343">
            <w:pPr>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"MFiles_P1045"  \* MERGEFORMAT </w:instrText>
            </w:r>
            <w:r>
              <w:rPr>
                <w:rFonts w:ascii="Verdana" w:hAnsi="Verdana"/>
                <w:sz w:val="20"/>
                <w:szCs w:val="20"/>
                <w:lang w:val="sl-SI"/>
              </w:rPr>
              <w:fldChar w:fldCharType="end"/>
            </w:r>
          </w:p>
        </w:tc>
      </w:tr>
      <w:tr w:rsidR="003D1E06" w:rsidRPr="003E058F" w14:paraId="3A8A864F" w14:textId="77777777" w:rsidTr="008C1DBB">
        <w:trPr>
          <w:trHeight w:val="20"/>
          <w:jc w:val="center"/>
        </w:trPr>
        <w:tc>
          <w:tcPr>
            <w:tcW w:w="3345" w:type="dxa"/>
            <w:shd w:val="clear" w:color="auto" w:fill="FAAA5A"/>
            <w:vAlign w:val="center"/>
          </w:tcPr>
          <w:p w14:paraId="0EBA6554" w14:textId="6F4F67D4" w:rsidR="003D1E06" w:rsidRPr="003E058F" w:rsidRDefault="003D1E06" w:rsidP="00B67343">
            <w:pPr>
              <w:spacing w:after="0" w:line="240" w:lineRule="auto"/>
              <w:rPr>
                <w:rFonts w:ascii="Verdana" w:hAnsi="Verdana"/>
                <w:b/>
                <w:sz w:val="20"/>
                <w:szCs w:val="20"/>
                <w:lang w:val="sl-SI"/>
              </w:rPr>
            </w:pPr>
            <w:r>
              <w:rPr>
                <w:rFonts w:ascii="Verdana" w:hAnsi="Verdana"/>
                <w:b/>
                <w:sz w:val="20"/>
                <w:szCs w:val="20"/>
                <w:lang w:val="sl-SI"/>
              </w:rPr>
              <w:t xml:space="preserve">Ocenjena vrednost </w:t>
            </w:r>
          </w:p>
        </w:tc>
        <w:tc>
          <w:tcPr>
            <w:tcW w:w="6350" w:type="dxa"/>
            <w:shd w:val="clear" w:color="auto" w:fill="FADC8C"/>
            <w:vAlign w:val="center"/>
          </w:tcPr>
          <w:p w14:paraId="1FCDF05B" w14:textId="79384510" w:rsidR="003D1E06" w:rsidRPr="003D1E06" w:rsidRDefault="00241B51" w:rsidP="00B67343">
            <w:pPr>
              <w:spacing w:after="0" w:line="240" w:lineRule="auto"/>
              <w:rPr>
                <w:rFonts w:ascii="Verdana" w:hAnsi="Verdana"/>
                <w:b/>
                <w:sz w:val="20"/>
                <w:szCs w:val="20"/>
                <w:lang w:val="sl-SI"/>
              </w:rPr>
            </w:pPr>
            <w:r>
              <w:rPr>
                <w:rFonts w:ascii="Verdana" w:hAnsi="Verdana"/>
                <w:b/>
                <w:sz w:val="20"/>
                <w:szCs w:val="20"/>
                <w:lang w:val="sl-SI"/>
              </w:rPr>
              <w:t>70</w:t>
            </w:r>
            <w:r w:rsidR="003D1E06" w:rsidRPr="003D1E06">
              <w:rPr>
                <w:rFonts w:ascii="Verdana" w:hAnsi="Verdana"/>
                <w:b/>
                <w:sz w:val="20"/>
                <w:szCs w:val="20"/>
                <w:lang w:val="sl-SI"/>
              </w:rPr>
              <w:t>.000,00 EUR</w:t>
            </w:r>
          </w:p>
        </w:tc>
      </w:tr>
      <w:tr w:rsidR="008F3788" w:rsidRPr="003E058F" w14:paraId="5E9A118F" w14:textId="77777777" w:rsidTr="008C1DBB">
        <w:trPr>
          <w:trHeight w:val="20"/>
          <w:jc w:val="center"/>
        </w:trPr>
        <w:tc>
          <w:tcPr>
            <w:tcW w:w="3345" w:type="dxa"/>
            <w:shd w:val="clear" w:color="auto" w:fill="FAAA5A"/>
            <w:vAlign w:val="center"/>
          </w:tcPr>
          <w:p w14:paraId="3BE37EB4" w14:textId="77777777" w:rsidR="00301CBD" w:rsidRPr="003E058F" w:rsidRDefault="002943B4" w:rsidP="00B67343">
            <w:pPr>
              <w:spacing w:after="0" w:line="240" w:lineRule="auto"/>
              <w:rPr>
                <w:rFonts w:ascii="Verdana" w:hAnsi="Verdana"/>
                <w:b/>
                <w:sz w:val="20"/>
                <w:szCs w:val="20"/>
                <w:lang w:val="sl-SI"/>
              </w:rPr>
            </w:pPr>
            <w:r>
              <w:rPr>
                <w:rFonts w:ascii="Verdana" w:hAnsi="Verdana"/>
                <w:b/>
                <w:sz w:val="20"/>
                <w:szCs w:val="20"/>
                <w:lang w:val="sl-SI"/>
              </w:rPr>
              <w:t>Predmet javnega naročila</w:t>
            </w:r>
          </w:p>
        </w:tc>
        <w:tc>
          <w:tcPr>
            <w:tcW w:w="6350" w:type="dxa"/>
            <w:shd w:val="clear" w:color="auto" w:fill="FADC8C"/>
            <w:vAlign w:val="center"/>
          </w:tcPr>
          <w:p w14:paraId="2180A080" w14:textId="027FC7CD" w:rsidR="00301CBD" w:rsidRPr="003E058F" w:rsidRDefault="00241B51" w:rsidP="00E52DFB">
            <w:pPr>
              <w:spacing w:after="0" w:line="240" w:lineRule="auto"/>
              <w:jc w:val="both"/>
              <w:rPr>
                <w:rFonts w:ascii="Verdana" w:hAnsi="Verdana"/>
                <w:b/>
                <w:sz w:val="20"/>
                <w:szCs w:val="20"/>
                <w:lang w:val="sl-SI"/>
              </w:rPr>
            </w:pPr>
            <w:proofErr w:type="spellStart"/>
            <w:r>
              <w:rPr>
                <w:rFonts w:ascii="Verdana" w:hAnsi="Verdana"/>
                <w:b/>
                <w:sz w:val="20"/>
              </w:rPr>
              <w:t>Nadgradnja</w:t>
            </w:r>
            <w:proofErr w:type="spellEnd"/>
            <w:r>
              <w:rPr>
                <w:rFonts w:ascii="Verdana" w:hAnsi="Verdana"/>
                <w:b/>
                <w:sz w:val="20"/>
              </w:rPr>
              <w:t xml:space="preserve"> </w:t>
            </w:r>
            <w:proofErr w:type="spellStart"/>
            <w:r>
              <w:rPr>
                <w:rFonts w:ascii="Verdana" w:hAnsi="Verdana"/>
                <w:b/>
                <w:sz w:val="20"/>
              </w:rPr>
              <w:t>požarnih</w:t>
            </w:r>
            <w:proofErr w:type="spellEnd"/>
            <w:r>
              <w:rPr>
                <w:rFonts w:ascii="Verdana" w:hAnsi="Verdana"/>
                <w:b/>
                <w:sz w:val="20"/>
              </w:rPr>
              <w:t xml:space="preserve"> </w:t>
            </w:r>
            <w:proofErr w:type="spellStart"/>
            <w:r>
              <w:rPr>
                <w:rFonts w:ascii="Verdana" w:hAnsi="Verdana"/>
                <w:b/>
                <w:sz w:val="20"/>
              </w:rPr>
              <w:t>pregrad</w:t>
            </w:r>
            <w:proofErr w:type="spellEnd"/>
          </w:p>
        </w:tc>
      </w:tr>
      <w:tr w:rsidR="008F3788" w:rsidRPr="003E058F" w14:paraId="07C9BFAA" w14:textId="77777777" w:rsidTr="008C1DBB">
        <w:trPr>
          <w:trHeight w:val="20"/>
          <w:jc w:val="center"/>
        </w:trPr>
        <w:tc>
          <w:tcPr>
            <w:tcW w:w="3345" w:type="dxa"/>
            <w:shd w:val="clear" w:color="auto" w:fill="FAAA5A"/>
            <w:vAlign w:val="center"/>
          </w:tcPr>
          <w:p w14:paraId="57A08A97" w14:textId="77777777" w:rsidR="00301CBD" w:rsidRPr="003E058F" w:rsidRDefault="00301CBD" w:rsidP="00B67343">
            <w:pPr>
              <w:spacing w:after="0" w:line="240" w:lineRule="auto"/>
              <w:rPr>
                <w:rFonts w:ascii="Verdana" w:hAnsi="Verdana"/>
                <w:b/>
                <w:sz w:val="20"/>
                <w:szCs w:val="20"/>
                <w:lang w:val="sl-SI"/>
              </w:rPr>
            </w:pPr>
            <w:r w:rsidRPr="003E058F">
              <w:rPr>
                <w:rFonts w:ascii="Verdana" w:hAnsi="Verdana"/>
                <w:b/>
                <w:sz w:val="20"/>
                <w:szCs w:val="20"/>
                <w:lang w:val="sl-SI"/>
              </w:rPr>
              <w:t>Postopek</w:t>
            </w:r>
          </w:p>
        </w:tc>
        <w:tc>
          <w:tcPr>
            <w:tcW w:w="6350" w:type="dxa"/>
            <w:shd w:val="clear" w:color="auto" w:fill="FADC8C"/>
            <w:vAlign w:val="center"/>
          </w:tcPr>
          <w:p w14:paraId="44F1B56C" w14:textId="054CF46F" w:rsidR="00301CBD" w:rsidRPr="005C257A" w:rsidRDefault="00B9553C" w:rsidP="00C93A24">
            <w:pPr>
              <w:spacing w:after="0" w:line="240" w:lineRule="auto"/>
              <w:rPr>
                <w:rFonts w:ascii="Verdana" w:hAnsi="Verdana"/>
                <w:sz w:val="20"/>
                <w:szCs w:val="20"/>
                <w:lang w:val="sl-SI"/>
              </w:rPr>
            </w:pPr>
            <w:r>
              <w:rPr>
                <w:rFonts w:ascii="Verdana" w:hAnsi="Verdana"/>
                <w:sz w:val="20"/>
                <w:szCs w:val="20"/>
                <w:lang w:val="sl-SI"/>
              </w:rPr>
              <w:t xml:space="preserve">Postopek </w:t>
            </w:r>
            <w:r w:rsidR="00C93A24">
              <w:rPr>
                <w:rFonts w:ascii="Verdana" w:hAnsi="Verdana"/>
                <w:sz w:val="20"/>
                <w:szCs w:val="20"/>
                <w:lang w:val="sl-SI"/>
              </w:rPr>
              <w:t>naročila male vrednosti</w:t>
            </w:r>
          </w:p>
        </w:tc>
      </w:tr>
      <w:tr w:rsidR="008F3788" w:rsidRPr="003E058F" w14:paraId="26EAFCEC" w14:textId="77777777" w:rsidTr="008829AD">
        <w:trPr>
          <w:trHeight w:val="20"/>
          <w:jc w:val="center"/>
        </w:trPr>
        <w:tc>
          <w:tcPr>
            <w:tcW w:w="3345" w:type="dxa"/>
            <w:shd w:val="clear" w:color="auto" w:fill="FAAA5A"/>
            <w:vAlign w:val="center"/>
          </w:tcPr>
          <w:p w14:paraId="61CA7E8C" w14:textId="77777777" w:rsidR="005042DD" w:rsidRDefault="00F5675A" w:rsidP="00BF591F">
            <w:pPr>
              <w:spacing w:after="0" w:line="240" w:lineRule="auto"/>
              <w:rPr>
                <w:rFonts w:ascii="Verdana" w:hAnsi="Verdana"/>
                <w:b/>
                <w:sz w:val="20"/>
                <w:szCs w:val="20"/>
                <w:lang w:val="sl-SI"/>
              </w:rPr>
            </w:pPr>
            <w:r>
              <w:rPr>
                <w:rFonts w:ascii="Verdana" w:hAnsi="Verdana"/>
                <w:b/>
                <w:sz w:val="20"/>
                <w:szCs w:val="20"/>
                <w:lang w:val="sl-SI"/>
              </w:rPr>
              <w:t>Podlaga (člen</w:t>
            </w:r>
            <w:r w:rsidR="005042DD">
              <w:rPr>
                <w:rFonts w:ascii="Verdana" w:hAnsi="Verdana"/>
                <w:b/>
                <w:sz w:val="20"/>
                <w:szCs w:val="20"/>
                <w:lang w:val="sl-SI"/>
              </w:rPr>
              <w:t>) po Zakonu o javnem naročanju</w:t>
            </w:r>
          </w:p>
          <w:p w14:paraId="3065BDFE" w14:textId="77777777" w:rsidR="00301CBD" w:rsidRPr="00153B7B" w:rsidRDefault="00153B7B" w:rsidP="00BF591F">
            <w:pPr>
              <w:spacing w:after="0" w:line="240" w:lineRule="auto"/>
              <w:rPr>
                <w:rFonts w:ascii="Verdana" w:hAnsi="Verdana"/>
                <w:b/>
                <w:sz w:val="20"/>
                <w:szCs w:val="20"/>
                <w:lang w:val="sl-SI"/>
              </w:rPr>
            </w:pPr>
            <w:r>
              <w:rPr>
                <w:rFonts w:ascii="Verdana" w:hAnsi="Verdana"/>
                <w:sz w:val="20"/>
                <w:szCs w:val="20"/>
                <w:lang w:val="sl-SI"/>
              </w:rPr>
              <w:t>(</w:t>
            </w:r>
            <w:r w:rsidR="005042DD" w:rsidRPr="00351EC4">
              <w:rPr>
                <w:rFonts w:ascii="Verdana" w:hAnsi="Verdana"/>
                <w:sz w:val="20"/>
                <w:szCs w:val="20"/>
                <w:lang w:val="sl-SI"/>
              </w:rPr>
              <w:t xml:space="preserve">Uradni list RS, št. </w:t>
            </w:r>
            <w:r w:rsidR="008F0571">
              <w:rPr>
                <w:rFonts w:ascii="Verdana" w:hAnsi="Verdana"/>
                <w:sz w:val="20"/>
                <w:szCs w:val="20"/>
                <w:lang w:val="sl-SI"/>
              </w:rPr>
              <w:t xml:space="preserve">91/2015; </w:t>
            </w:r>
            <w:r w:rsidR="00FD3487">
              <w:rPr>
                <w:rFonts w:ascii="Verdana" w:hAnsi="Verdana"/>
                <w:sz w:val="20"/>
                <w:szCs w:val="20"/>
                <w:lang w:val="sl-SI"/>
              </w:rPr>
              <w:t xml:space="preserve">v </w:t>
            </w:r>
            <w:r w:rsidR="008F0571">
              <w:rPr>
                <w:rFonts w:ascii="Verdana" w:hAnsi="Verdana"/>
                <w:sz w:val="20"/>
                <w:szCs w:val="20"/>
                <w:lang w:val="sl-SI"/>
              </w:rPr>
              <w:t>nadaljevanju ZJN-3)</w:t>
            </w:r>
          </w:p>
        </w:tc>
        <w:tc>
          <w:tcPr>
            <w:tcW w:w="6350" w:type="dxa"/>
            <w:tcBorders>
              <w:bottom w:val="single" w:sz="4" w:space="0" w:color="auto"/>
            </w:tcBorders>
            <w:shd w:val="clear" w:color="auto" w:fill="FADC8C"/>
            <w:vAlign w:val="center"/>
          </w:tcPr>
          <w:p w14:paraId="4A3679C9" w14:textId="1477E4D3" w:rsidR="00301CBD" w:rsidRPr="005C257A" w:rsidRDefault="00BA52E7" w:rsidP="0083052B">
            <w:pPr>
              <w:spacing w:after="0" w:line="240" w:lineRule="auto"/>
              <w:rPr>
                <w:rFonts w:ascii="Verdana" w:hAnsi="Verdana"/>
                <w:sz w:val="20"/>
                <w:szCs w:val="20"/>
                <w:lang w:val="sl-SI"/>
              </w:rPr>
            </w:pPr>
            <w:r>
              <w:rPr>
                <w:rFonts w:ascii="Verdana" w:hAnsi="Verdana"/>
                <w:sz w:val="20"/>
                <w:szCs w:val="20"/>
                <w:lang w:val="sl-SI"/>
              </w:rPr>
              <w:t>4</w:t>
            </w:r>
            <w:r w:rsidR="00C93A24">
              <w:rPr>
                <w:rFonts w:ascii="Verdana" w:hAnsi="Verdana"/>
                <w:sz w:val="20"/>
                <w:szCs w:val="20"/>
                <w:lang w:val="sl-SI"/>
              </w:rPr>
              <w:t>7</w:t>
            </w:r>
            <w:r w:rsidR="001A0FC7">
              <w:rPr>
                <w:rFonts w:ascii="Verdana" w:hAnsi="Verdana"/>
                <w:sz w:val="20"/>
                <w:szCs w:val="20"/>
                <w:lang w:val="sl-SI"/>
              </w:rPr>
              <w:t>. člen ZJN-3</w:t>
            </w:r>
            <w:r w:rsidR="001649CD">
              <w:rPr>
                <w:rFonts w:ascii="Verdana" w:hAnsi="Verdana"/>
                <w:sz w:val="20"/>
                <w:szCs w:val="20"/>
                <w:lang w:val="sl-SI"/>
              </w:rPr>
              <w:t xml:space="preserve"> </w:t>
            </w:r>
          </w:p>
        </w:tc>
      </w:tr>
      <w:tr w:rsidR="00F5675A" w:rsidRPr="003E058F" w14:paraId="699D1C79" w14:textId="77777777" w:rsidTr="008C1DBB">
        <w:trPr>
          <w:trHeight w:val="20"/>
          <w:jc w:val="center"/>
        </w:trPr>
        <w:tc>
          <w:tcPr>
            <w:tcW w:w="3345" w:type="dxa"/>
            <w:shd w:val="clear" w:color="auto" w:fill="FAAA5A"/>
            <w:vAlign w:val="center"/>
          </w:tcPr>
          <w:p w14:paraId="1FF5A89A" w14:textId="77777777" w:rsidR="00F5675A" w:rsidRDefault="00F5675A" w:rsidP="008F0571">
            <w:pPr>
              <w:spacing w:after="0" w:line="240" w:lineRule="auto"/>
              <w:rPr>
                <w:rFonts w:ascii="Verdana" w:hAnsi="Verdana"/>
                <w:b/>
                <w:sz w:val="20"/>
                <w:szCs w:val="20"/>
                <w:lang w:val="sl-SI"/>
              </w:rPr>
            </w:pPr>
            <w:r>
              <w:rPr>
                <w:rFonts w:ascii="Verdana" w:hAnsi="Verdana"/>
                <w:b/>
                <w:sz w:val="20"/>
                <w:szCs w:val="20"/>
                <w:lang w:val="sl-SI"/>
              </w:rPr>
              <w:t>Opis (potek) postopka in trajanje naročila</w:t>
            </w:r>
          </w:p>
        </w:tc>
        <w:tc>
          <w:tcPr>
            <w:tcW w:w="6350" w:type="dxa"/>
            <w:shd w:val="clear" w:color="auto" w:fill="FADC8C"/>
            <w:vAlign w:val="center"/>
          </w:tcPr>
          <w:p w14:paraId="4FBB2441" w14:textId="584AF3FF" w:rsidR="00BA52E7" w:rsidRDefault="001A0FC7" w:rsidP="001A0FC7">
            <w:pPr>
              <w:spacing w:after="0" w:line="240" w:lineRule="auto"/>
              <w:jc w:val="both"/>
              <w:rPr>
                <w:rFonts w:ascii="Verdana" w:hAnsi="Verdana"/>
                <w:sz w:val="20"/>
                <w:szCs w:val="20"/>
                <w:lang w:val="sl-SI"/>
              </w:rPr>
            </w:pPr>
            <w:r>
              <w:rPr>
                <w:rFonts w:ascii="Verdana" w:hAnsi="Verdana"/>
                <w:sz w:val="20"/>
                <w:szCs w:val="20"/>
                <w:lang w:val="sl-SI"/>
              </w:rPr>
              <w:t xml:space="preserve">Naročnik bo na podlagi prejetih ponudb izvedel postopek </w:t>
            </w:r>
            <w:r w:rsidR="00423A2D">
              <w:rPr>
                <w:rFonts w:ascii="Verdana" w:hAnsi="Verdana"/>
                <w:sz w:val="20"/>
                <w:szCs w:val="20"/>
                <w:lang w:val="sl-SI"/>
              </w:rPr>
              <w:t xml:space="preserve">preverjanja </w:t>
            </w:r>
            <w:r w:rsidR="00BA52E7">
              <w:rPr>
                <w:rFonts w:ascii="Verdana" w:hAnsi="Verdana"/>
                <w:sz w:val="20"/>
                <w:szCs w:val="20"/>
                <w:lang w:val="sl-SI"/>
              </w:rPr>
              <w:t>sposobnosti kandidatov ter tehnične ustreznosti ponujenega predmeta javnega naročila, na osnovi predloženih dokumentov</w:t>
            </w:r>
            <w:r w:rsidR="00C01F0E">
              <w:rPr>
                <w:rFonts w:ascii="Verdana" w:hAnsi="Verdana"/>
                <w:sz w:val="20"/>
                <w:szCs w:val="20"/>
                <w:lang w:val="sl-SI"/>
              </w:rPr>
              <w:t xml:space="preserve">, ki jih kandidat za oddajo uredi po vrstnem redu, ko je to definirano v točki 4 teh navodil. </w:t>
            </w:r>
          </w:p>
          <w:p w14:paraId="2A15F09F" w14:textId="085AA4C9" w:rsidR="005243C9" w:rsidRDefault="005243C9" w:rsidP="001A0FC7">
            <w:pPr>
              <w:spacing w:after="0" w:line="240" w:lineRule="auto"/>
              <w:jc w:val="both"/>
              <w:rPr>
                <w:rFonts w:ascii="Verdana" w:hAnsi="Verdana"/>
                <w:sz w:val="20"/>
                <w:szCs w:val="20"/>
                <w:lang w:val="sl-SI"/>
              </w:rPr>
            </w:pPr>
          </w:p>
          <w:p w14:paraId="33AA1889" w14:textId="104B14C5" w:rsidR="00BE6545" w:rsidRPr="00BE6545" w:rsidRDefault="00BE6545" w:rsidP="00BE6545">
            <w:pPr>
              <w:spacing w:after="0" w:line="240" w:lineRule="auto"/>
              <w:jc w:val="both"/>
              <w:rPr>
                <w:rFonts w:ascii="Verdana" w:hAnsi="Verdana"/>
                <w:sz w:val="20"/>
                <w:szCs w:val="20"/>
                <w:lang w:val="sl-SI"/>
              </w:rPr>
            </w:pPr>
            <w:r w:rsidRPr="00BE6545">
              <w:rPr>
                <w:rFonts w:ascii="Verdana" w:hAnsi="Verdana"/>
                <w:sz w:val="20"/>
                <w:szCs w:val="20"/>
                <w:lang w:val="sl-SI"/>
              </w:rPr>
              <w:t>Naročnik bo na podlagi prejetih ponudb izvedel postopek preverjanja sposobnosti kandidatov ter tehnične ustreznosti ponujenega predmeta javnega naročila, na osnovi predloženih dokumentov, ki jih kandidat za oddajo uredi po vrstnem redu</w:t>
            </w:r>
            <w:r>
              <w:rPr>
                <w:rFonts w:ascii="Verdana" w:hAnsi="Verdana"/>
                <w:sz w:val="20"/>
                <w:szCs w:val="20"/>
                <w:lang w:val="sl-SI"/>
              </w:rPr>
              <w:t>, kot je to definirano v točki 4 teh navodil</w:t>
            </w:r>
            <w:r w:rsidRPr="00BE6545">
              <w:rPr>
                <w:rFonts w:ascii="Verdana" w:hAnsi="Verdana"/>
                <w:sz w:val="20"/>
                <w:szCs w:val="20"/>
                <w:lang w:val="sl-SI"/>
              </w:rPr>
              <w:t xml:space="preserve"> in na podlagi meril iz 8. točke teh navodil.</w:t>
            </w:r>
          </w:p>
          <w:p w14:paraId="15D6B9A8" w14:textId="2B687FF7" w:rsidR="001A0FC7" w:rsidRPr="00895699" w:rsidRDefault="00BE6545" w:rsidP="00BE6545">
            <w:pPr>
              <w:spacing w:after="0" w:line="240" w:lineRule="auto"/>
              <w:jc w:val="both"/>
              <w:rPr>
                <w:rFonts w:ascii="Verdana" w:hAnsi="Verdana"/>
                <w:sz w:val="20"/>
                <w:szCs w:val="20"/>
                <w:lang w:val="sl-SI"/>
              </w:rPr>
            </w:pPr>
            <w:r w:rsidRPr="00BE6545">
              <w:rPr>
                <w:rFonts w:ascii="Verdana" w:hAnsi="Verdana"/>
                <w:sz w:val="20"/>
                <w:szCs w:val="20"/>
                <w:lang w:val="sl-SI"/>
              </w:rPr>
              <w:t>Po izvedenem postopku preverjanja sposobnosti kandidatov ter tehnične ustreznosti ponujenega predmeta javnega naročila, bo naročnik izdal odločitev o izboru. Po pravnomočnosti bo naročnik z izbranim ponudnikom sklenili pogodbo na podlagi predloženega vzorca pogodbe.</w:t>
            </w:r>
          </w:p>
        </w:tc>
      </w:tr>
    </w:tbl>
    <w:p w14:paraId="4B5A41DF" w14:textId="03C2B82C" w:rsidR="002E4DB2" w:rsidRDefault="002E4DB2" w:rsidP="00B67343">
      <w:pPr>
        <w:spacing w:after="0" w:line="240" w:lineRule="auto"/>
        <w:rPr>
          <w:rFonts w:ascii="Verdana" w:hAnsi="Verdana"/>
          <w:b/>
          <w:sz w:val="20"/>
          <w:szCs w:val="20"/>
          <w:lang w:val="sl-SI"/>
        </w:rPr>
      </w:pPr>
    </w:p>
    <w:p w14:paraId="2E9C1C4F" w14:textId="77777777" w:rsidR="00A77A45" w:rsidRDefault="00A77A45" w:rsidP="00B67343">
      <w:pPr>
        <w:spacing w:after="0" w:line="240" w:lineRule="auto"/>
        <w:rPr>
          <w:rFonts w:ascii="Verdana" w:hAnsi="Verdana"/>
          <w:b/>
          <w:sz w:val="20"/>
          <w:szCs w:val="20"/>
          <w:lang w:val="sl-SI"/>
        </w:rPr>
      </w:pPr>
    </w:p>
    <w:p w14:paraId="609DE1C6" w14:textId="77777777" w:rsidR="00B67343" w:rsidRPr="001B4262" w:rsidRDefault="009A5C8F" w:rsidP="00B67343">
      <w:pPr>
        <w:numPr>
          <w:ilvl w:val="0"/>
          <w:numId w:val="8"/>
        </w:numPr>
        <w:spacing w:after="0" w:line="240" w:lineRule="auto"/>
        <w:rPr>
          <w:rFonts w:ascii="Verdana" w:hAnsi="Verdana"/>
          <w:b/>
          <w:sz w:val="20"/>
          <w:szCs w:val="20"/>
          <w:lang w:val="sl-SI"/>
        </w:rPr>
      </w:pPr>
      <w:r>
        <w:rPr>
          <w:rFonts w:ascii="Verdana" w:hAnsi="Verdana"/>
          <w:b/>
          <w:sz w:val="20"/>
          <w:szCs w:val="20"/>
          <w:lang w:val="sl-SI"/>
        </w:rPr>
        <w:t>PREDMET JAVNEGA NAROČILA</w:t>
      </w:r>
    </w:p>
    <w:tbl>
      <w:tblPr>
        <w:tblW w:w="9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3265"/>
        <w:gridCol w:w="1701"/>
        <w:gridCol w:w="2366"/>
        <w:gridCol w:w="2366"/>
      </w:tblGrid>
      <w:tr w:rsidR="008F3788" w:rsidRPr="003E058F" w14:paraId="6D16A4A7" w14:textId="77777777" w:rsidTr="00764B63">
        <w:trPr>
          <w:trHeight w:val="20"/>
          <w:jc w:val="center"/>
        </w:trPr>
        <w:tc>
          <w:tcPr>
            <w:tcW w:w="3265" w:type="dxa"/>
            <w:shd w:val="clear" w:color="auto" w:fill="FAAA5A"/>
            <w:vAlign w:val="center"/>
          </w:tcPr>
          <w:p w14:paraId="23EB5A00" w14:textId="77777777" w:rsidR="00272D63" w:rsidRPr="003E058F" w:rsidRDefault="00272D63" w:rsidP="00B67343">
            <w:pPr>
              <w:spacing w:after="0" w:line="240" w:lineRule="auto"/>
              <w:rPr>
                <w:rFonts w:ascii="Verdana" w:hAnsi="Verdana"/>
                <w:b/>
                <w:sz w:val="20"/>
                <w:szCs w:val="20"/>
                <w:lang w:val="sl-SI"/>
              </w:rPr>
            </w:pPr>
            <w:r w:rsidRPr="003E058F">
              <w:rPr>
                <w:rFonts w:ascii="Verdana" w:hAnsi="Verdana"/>
                <w:b/>
                <w:sz w:val="20"/>
                <w:szCs w:val="20"/>
                <w:lang w:val="sl-SI"/>
              </w:rPr>
              <w:t>Vrsta</w:t>
            </w:r>
          </w:p>
        </w:tc>
        <w:tc>
          <w:tcPr>
            <w:tcW w:w="6433" w:type="dxa"/>
            <w:gridSpan w:val="3"/>
            <w:shd w:val="clear" w:color="auto" w:fill="FADC8C"/>
            <w:vAlign w:val="center"/>
          </w:tcPr>
          <w:p w14:paraId="16E86926" w14:textId="2471CECE" w:rsidR="00044ABE" w:rsidRPr="00044ABE" w:rsidRDefault="005D07DC" w:rsidP="00D56049">
            <w:pPr>
              <w:tabs>
                <w:tab w:val="left" w:pos="1791"/>
              </w:tabs>
              <w:spacing w:after="0" w:line="240" w:lineRule="auto"/>
              <w:jc w:val="both"/>
              <w:rPr>
                <w:rFonts w:ascii="Verdana" w:hAnsi="Verdana"/>
                <w:sz w:val="20"/>
                <w:szCs w:val="20"/>
                <w:lang w:val="sl-SI"/>
              </w:rPr>
            </w:pPr>
            <w:r>
              <w:rPr>
                <w:rFonts w:ascii="Verdana" w:hAnsi="Verdana"/>
                <w:sz w:val="20"/>
                <w:szCs w:val="20"/>
                <w:lang w:val="sl-SI"/>
              </w:rPr>
              <w:t>B</w:t>
            </w:r>
            <w:r w:rsidR="00166042">
              <w:rPr>
                <w:rFonts w:ascii="Verdana" w:hAnsi="Verdana"/>
                <w:sz w:val="20"/>
                <w:szCs w:val="20"/>
                <w:lang w:val="sl-SI"/>
              </w:rPr>
              <w:t>lago</w:t>
            </w:r>
          </w:p>
        </w:tc>
      </w:tr>
      <w:tr w:rsidR="00D810D3" w:rsidRPr="003E058F" w14:paraId="521E450D" w14:textId="77777777" w:rsidTr="00764B63">
        <w:trPr>
          <w:trHeight w:val="20"/>
          <w:jc w:val="center"/>
        </w:trPr>
        <w:tc>
          <w:tcPr>
            <w:tcW w:w="3265" w:type="dxa"/>
            <w:tcBorders>
              <w:bottom w:val="single" w:sz="4" w:space="0" w:color="auto"/>
            </w:tcBorders>
            <w:shd w:val="clear" w:color="auto" w:fill="FAAA5A"/>
            <w:vAlign w:val="center"/>
          </w:tcPr>
          <w:p w14:paraId="68132125" w14:textId="77777777" w:rsidR="000D5769" w:rsidRPr="003E058F" w:rsidRDefault="000D5769" w:rsidP="00B67343">
            <w:pPr>
              <w:spacing w:after="0" w:line="240" w:lineRule="auto"/>
              <w:rPr>
                <w:rFonts w:ascii="Verdana" w:hAnsi="Verdana"/>
                <w:b/>
                <w:sz w:val="20"/>
                <w:szCs w:val="20"/>
                <w:lang w:val="sl-SI"/>
              </w:rPr>
            </w:pPr>
            <w:r w:rsidRPr="003E058F">
              <w:rPr>
                <w:rFonts w:ascii="Verdana" w:hAnsi="Verdana"/>
                <w:b/>
                <w:sz w:val="20"/>
                <w:szCs w:val="20"/>
                <w:lang w:val="sl-SI"/>
              </w:rPr>
              <w:t>Delitev naročila</w:t>
            </w:r>
          </w:p>
        </w:tc>
        <w:tc>
          <w:tcPr>
            <w:tcW w:w="6433" w:type="dxa"/>
            <w:gridSpan w:val="3"/>
            <w:tcBorders>
              <w:bottom w:val="single" w:sz="4" w:space="0" w:color="auto"/>
            </w:tcBorders>
            <w:shd w:val="clear" w:color="auto" w:fill="FADC8C"/>
            <w:vAlign w:val="center"/>
          </w:tcPr>
          <w:p w14:paraId="221671F3" w14:textId="0F9F53D3" w:rsidR="007E35BA" w:rsidRPr="00464011" w:rsidRDefault="004B21FA" w:rsidP="00E644E5">
            <w:pPr>
              <w:spacing w:after="0" w:line="240" w:lineRule="auto"/>
              <w:jc w:val="both"/>
              <w:rPr>
                <w:rFonts w:ascii="Verdana" w:hAnsi="Verdana"/>
                <w:sz w:val="20"/>
                <w:szCs w:val="20"/>
                <w:lang w:val="sl-SI"/>
              </w:rPr>
            </w:pPr>
            <w:r>
              <w:rPr>
                <w:rFonts w:ascii="Verdana" w:hAnsi="Verdana"/>
                <w:sz w:val="20"/>
                <w:szCs w:val="20"/>
                <w:lang w:val="sl-SI"/>
              </w:rPr>
              <w:t xml:space="preserve">Javno naročilo je celovito. </w:t>
            </w:r>
            <w:r w:rsidR="001A0FC7">
              <w:rPr>
                <w:rFonts w:ascii="Verdana" w:hAnsi="Verdana"/>
                <w:sz w:val="20"/>
                <w:szCs w:val="20"/>
                <w:lang w:val="sl-SI"/>
              </w:rPr>
              <w:t>Ponudnik mora ponuditi vs</w:t>
            </w:r>
            <w:r w:rsidR="00C941A0">
              <w:rPr>
                <w:rFonts w:ascii="Verdana" w:hAnsi="Verdana"/>
                <w:sz w:val="20"/>
                <w:szCs w:val="20"/>
                <w:lang w:val="sl-SI"/>
              </w:rPr>
              <w:t>e postavke zahtevane</w:t>
            </w:r>
            <w:r w:rsidR="00E644E5">
              <w:rPr>
                <w:rFonts w:ascii="Verdana" w:hAnsi="Verdana"/>
                <w:sz w:val="20"/>
                <w:szCs w:val="20"/>
                <w:lang w:val="sl-SI"/>
              </w:rPr>
              <w:t xml:space="preserve"> storitve in zahtevanega</w:t>
            </w:r>
            <w:r w:rsidR="00C941A0">
              <w:rPr>
                <w:rFonts w:ascii="Verdana" w:hAnsi="Verdana"/>
                <w:sz w:val="20"/>
                <w:szCs w:val="20"/>
                <w:lang w:val="sl-SI"/>
              </w:rPr>
              <w:t xml:space="preserve"> blaga v predvidenih količinah</w:t>
            </w:r>
            <w:r w:rsidR="001A0FC7">
              <w:rPr>
                <w:rFonts w:ascii="Verdana" w:hAnsi="Verdana"/>
                <w:sz w:val="20"/>
                <w:szCs w:val="20"/>
                <w:lang w:val="sl-SI"/>
              </w:rPr>
              <w:t>, opremo ter spremljajoče prilagoditve programske opreme, kakor izhaja iz tehničnih specifikacij.</w:t>
            </w:r>
          </w:p>
        </w:tc>
      </w:tr>
      <w:tr w:rsidR="008F3788" w:rsidRPr="003E058F" w14:paraId="729ECB07" w14:textId="77777777" w:rsidTr="008C1DBB">
        <w:trPr>
          <w:trHeight w:val="20"/>
          <w:jc w:val="center"/>
        </w:trPr>
        <w:tc>
          <w:tcPr>
            <w:tcW w:w="9698" w:type="dxa"/>
            <w:gridSpan w:val="4"/>
            <w:tcBorders>
              <w:bottom w:val="single" w:sz="4" w:space="0" w:color="auto"/>
            </w:tcBorders>
            <w:shd w:val="clear" w:color="auto" w:fill="FAAA5A"/>
            <w:vAlign w:val="center"/>
          </w:tcPr>
          <w:p w14:paraId="6E4BF264" w14:textId="77777777" w:rsidR="00890664" w:rsidRPr="003E058F" w:rsidRDefault="00A54AFE" w:rsidP="00FD3487">
            <w:pPr>
              <w:spacing w:after="0" w:line="240" w:lineRule="auto"/>
              <w:jc w:val="center"/>
              <w:rPr>
                <w:rFonts w:ascii="Verdana" w:hAnsi="Verdana"/>
                <w:b/>
                <w:sz w:val="20"/>
                <w:szCs w:val="20"/>
                <w:lang w:val="sl-SI"/>
              </w:rPr>
            </w:pPr>
            <w:r>
              <w:rPr>
                <w:rFonts w:ascii="Verdana" w:hAnsi="Verdana"/>
                <w:b/>
                <w:sz w:val="20"/>
                <w:szCs w:val="20"/>
                <w:lang w:val="sl-SI"/>
              </w:rPr>
              <w:t>Finančno z</w:t>
            </w:r>
            <w:r w:rsidR="00890664" w:rsidRPr="003E058F">
              <w:rPr>
                <w:rFonts w:ascii="Verdana" w:hAnsi="Verdana"/>
                <w:b/>
                <w:sz w:val="20"/>
                <w:szCs w:val="20"/>
                <w:lang w:val="sl-SI"/>
              </w:rPr>
              <w:t>avarovanje resnosti ponudbe</w:t>
            </w:r>
          </w:p>
        </w:tc>
      </w:tr>
      <w:tr w:rsidR="007B66CB" w:rsidRPr="003E058F" w14:paraId="6580E532" w14:textId="77777777" w:rsidTr="000173C9">
        <w:trPr>
          <w:trHeight w:val="20"/>
          <w:jc w:val="center"/>
        </w:trPr>
        <w:tc>
          <w:tcPr>
            <w:tcW w:w="4966" w:type="dxa"/>
            <w:gridSpan w:val="2"/>
            <w:tcBorders>
              <w:bottom w:val="single" w:sz="4" w:space="0" w:color="auto"/>
            </w:tcBorders>
            <w:shd w:val="clear" w:color="auto" w:fill="FAAA5A"/>
            <w:vAlign w:val="center"/>
          </w:tcPr>
          <w:p w14:paraId="50DFD08A" w14:textId="77777777" w:rsidR="007B66CB" w:rsidRPr="003E058F" w:rsidRDefault="007B66CB" w:rsidP="00A40B47">
            <w:pPr>
              <w:spacing w:after="0" w:line="240" w:lineRule="auto"/>
              <w:jc w:val="center"/>
              <w:rPr>
                <w:rFonts w:ascii="Verdana" w:hAnsi="Verdana"/>
                <w:sz w:val="20"/>
                <w:szCs w:val="20"/>
                <w:lang w:val="sl-SI"/>
              </w:rPr>
            </w:pPr>
            <w:r>
              <w:rPr>
                <w:rFonts w:ascii="Verdana" w:hAnsi="Verdana"/>
                <w:sz w:val="20"/>
                <w:szCs w:val="20"/>
                <w:lang w:val="sl-SI"/>
              </w:rPr>
              <w:t>Vrsta zavarovanja</w:t>
            </w:r>
          </w:p>
        </w:tc>
        <w:tc>
          <w:tcPr>
            <w:tcW w:w="2366" w:type="dxa"/>
            <w:tcBorders>
              <w:bottom w:val="single" w:sz="4" w:space="0" w:color="auto"/>
            </w:tcBorders>
            <w:shd w:val="clear" w:color="auto" w:fill="FAAA5A"/>
            <w:vAlign w:val="center"/>
          </w:tcPr>
          <w:p w14:paraId="355027DC" w14:textId="77777777" w:rsidR="007B66CB" w:rsidRPr="003E058F" w:rsidRDefault="007B66CB" w:rsidP="007B66CB">
            <w:pPr>
              <w:spacing w:after="0" w:line="240" w:lineRule="auto"/>
              <w:jc w:val="center"/>
              <w:rPr>
                <w:rFonts w:ascii="Verdana" w:hAnsi="Verdana"/>
                <w:sz w:val="20"/>
                <w:szCs w:val="20"/>
                <w:lang w:val="sl-SI"/>
              </w:rPr>
            </w:pPr>
            <w:r w:rsidRPr="003E058F">
              <w:rPr>
                <w:rFonts w:ascii="Verdana" w:hAnsi="Verdana"/>
                <w:sz w:val="20"/>
                <w:szCs w:val="20"/>
                <w:lang w:val="sl-SI"/>
              </w:rPr>
              <w:t>Vrednost in valuta</w:t>
            </w:r>
          </w:p>
        </w:tc>
        <w:tc>
          <w:tcPr>
            <w:tcW w:w="2366" w:type="dxa"/>
            <w:tcBorders>
              <w:bottom w:val="single" w:sz="4" w:space="0" w:color="auto"/>
            </w:tcBorders>
            <w:shd w:val="clear" w:color="auto" w:fill="FAAA5A"/>
            <w:vAlign w:val="center"/>
          </w:tcPr>
          <w:p w14:paraId="5F15E1B6" w14:textId="77777777" w:rsidR="007B66CB" w:rsidRPr="003E058F" w:rsidRDefault="007B66CB" w:rsidP="00B67343">
            <w:pPr>
              <w:spacing w:after="0" w:line="240" w:lineRule="auto"/>
              <w:jc w:val="center"/>
              <w:rPr>
                <w:rFonts w:ascii="Verdana" w:hAnsi="Verdana"/>
                <w:sz w:val="20"/>
                <w:szCs w:val="20"/>
                <w:lang w:val="sl-SI"/>
              </w:rPr>
            </w:pPr>
            <w:r w:rsidRPr="007B66CB">
              <w:rPr>
                <w:rFonts w:ascii="Verdana" w:hAnsi="Verdana"/>
                <w:sz w:val="20"/>
                <w:szCs w:val="20"/>
                <w:lang w:val="sl-SI"/>
              </w:rPr>
              <w:t xml:space="preserve">Veljavnost </w:t>
            </w:r>
            <w:r w:rsidRPr="003E058F">
              <w:rPr>
                <w:rFonts w:ascii="Verdana" w:hAnsi="Verdana"/>
                <w:sz w:val="20"/>
                <w:szCs w:val="20"/>
                <w:lang w:val="sl-SI"/>
              </w:rPr>
              <w:t>(od / do)</w:t>
            </w:r>
          </w:p>
        </w:tc>
      </w:tr>
      <w:tr w:rsidR="007B66CB" w:rsidRPr="003E058F" w14:paraId="6D60AE7D" w14:textId="77777777" w:rsidTr="000173C9">
        <w:trPr>
          <w:trHeight w:val="20"/>
          <w:jc w:val="center"/>
        </w:trPr>
        <w:tc>
          <w:tcPr>
            <w:tcW w:w="4966" w:type="dxa"/>
            <w:gridSpan w:val="2"/>
            <w:shd w:val="clear" w:color="auto" w:fill="FADC8C"/>
            <w:vAlign w:val="center"/>
          </w:tcPr>
          <w:p w14:paraId="030A6AB2" w14:textId="7E3546B6" w:rsidR="007E799C" w:rsidRPr="00A77A45" w:rsidRDefault="00F6274E" w:rsidP="00423A2D">
            <w:pPr>
              <w:spacing w:after="0" w:line="240" w:lineRule="auto"/>
              <w:jc w:val="both"/>
              <w:rPr>
                <w:rFonts w:ascii="Verdana" w:hAnsi="Verdana"/>
                <w:sz w:val="20"/>
                <w:szCs w:val="20"/>
                <w:lang w:val="sl-SI"/>
              </w:rPr>
            </w:pPr>
            <w:r>
              <w:rPr>
                <w:rFonts w:ascii="Verdana" w:hAnsi="Verdana"/>
                <w:sz w:val="20"/>
                <w:szCs w:val="20"/>
                <w:lang w:val="sl-SI"/>
              </w:rPr>
              <w:lastRenderedPageBreak/>
              <w:t>Ni zahtevana.</w:t>
            </w:r>
          </w:p>
        </w:tc>
        <w:tc>
          <w:tcPr>
            <w:tcW w:w="2366" w:type="dxa"/>
            <w:shd w:val="clear" w:color="auto" w:fill="FADC8C"/>
            <w:vAlign w:val="center"/>
          </w:tcPr>
          <w:p w14:paraId="77632F87" w14:textId="7313DEAC" w:rsidR="00FD3487" w:rsidRPr="00A77A45" w:rsidRDefault="00F6274E" w:rsidP="005847E3">
            <w:pPr>
              <w:spacing w:after="0" w:line="240" w:lineRule="auto"/>
              <w:jc w:val="center"/>
              <w:rPr>
                <w:rFonts w:ascii="Verdana" w:hAnsi="Verdana"/>
                <w:sz w:val="20"/>
                <w:szCs w:val="20"/>
                <w:lang w:val="sl-SI"/>
              </w:rPr>
            </w:pPr>
            <w:r>
              <w:rPr>
                <w:rFonts w:ascii="Verdana" w:hAnsi="Verdana"/>
                <w:sz w:val="20"/>
                <w:szCs w:val="20"/>
                <w:lang w:val="sl-SI"/>
              </w:rPr>
              <w:t>/</w:t>
            </w:r>
          </w:p>
        </w:tc>
        <w:tc>
          <w:tcPr>
            <w:tcW w:w="2366" w:type="dxa"/>
            <w:shd w:val="clear" w:color="auto" w:fill="FADC8C"/>
            <w:vAlign w:val="center"/>
          </w:tcPr>
          <w:p w14:paraId="3323542A" w14:textId="5E772C68" w:rsidR="007B66CB" w:rsidRPr="00464011" w:rsidRDefault="00F6274E" w:rsidP="00727924">
            <w:pPr>
              <w:spacing w:after="0" w:line="240" w:lineRule="auto"/>
              <w:jc w:val="center"/>
              <w:rPr>
                <w:rFonts w:ascii="Verdana" w:hAnsi="Verdana"/>
                <w:sz w:val="20"/>
                <w:szCs w:val="20"/>
                <w:lang w:val="sl-SI"/>
              </w:rPr>
            </w:pPr>
            <w:r>
              <w:rPr>
                <w:rFonts w:ascii="Verdana" w:hAnsi="Verdana"/>
                <w:sz w:val="20"/>
                <w:szCs w:val="20"/>
                <w:lang w:val="sl-SI"/>
              </w:rPr>
              <w:t>/</w:t>
            </w:r>
          </w:p>
        </w:tc>
      </w:tr>
    </w:tbl>
    <w:p w14:paraId="35F6CB9B" w14:textId="77777777" w:rsidR="00A77A45" w:rsidRDefault="00A77A45" w:rsidP="00B67343">
      <w:pPr>
        <w:spacing w:after="0" w:line="240" w:lineRule="auto"/>
        <w:rPr>
          <w:rFonts w:ascii="Verdana" w:hAnsi="Verdana"/>
          <w:b/>
          <w:sz w:val="20"/>
          <w:szCs w:val="20"/>
          <w:lang w:val="sl-SI"/>
        </w:rPr>
      </w:pPr>
    </w:p>
    <w:p w14:paraId="5008559F" w14:textId="77777777" w:rsidR="00DA6C1F" w:rsidRDefault="008A7AF4" w:rsidP="00B67343">
      <w:pPr>
        <w:numPr>
          <w:ilvl w:val="0"/>
          <w:numId w:val="8"/>
        </w:numPr>
        <w:spacing w:after="0" w:line="240" w:lineRule="auto"/>
        <w:rPr>
          <w:rFonts w:ascii="Verdana" w:hAnsi="Verdana"/>
          <w:b/>
          <w:sz w:val="20"/>
          <w:szCs w:val="20"/>
          <w:lang w:val="sl-SI"/>
        </w:rPr>
      </w:pPr>
      <w:r>
        <w:rPr>
          <w:rFonts w:ascii="Verdana" w:hAnsi="Verdana"/>
          <w:b/>
          <w:sz w:val="20"/>
          <w:szCs w:val="20"/>
          <w:lang w:val="sl-SI"/>
        </w:rPr>
        <w:t>DOKUMENTACIJA V ZVEZI Z ODDAJO JAVNEGA NAROČILA</w:t>
      </w:r>
    </w:p>
    <w:tbl>
      <w:tblPr>
        <w:tblW w:w="96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3404"/>
        <w:gridCol w:w="1444"/>
        <w:gridCol w:w="4849"/>
      </w:tblGrid>
      <w:tr w:rsidR="00A46D23" w:rsidRPr="00570108" w14:paraId="551C7154" w14:textId="77777777" w:rsidTr="008C1DBB">
        <w:trPr>
          <w:trHeight w:val="20"/>
          <w:jc w:val="center"/>
        </w:trPr>
        <w:tc>
          <w:tcPr>
            <w:tcW w:w="9697" w:type="dxa"/>
            <w:gridSpan w:val="3"/>
            <w:tcBorders>
              <w:bottom w:val="single" w:sz="4" w:space="0" w:color="auto"/>
            </w:tcBorders>
            <w:shd w:val="clear" w:color="auto" w:fill="FAAA5A"/>
            <w:vAlign w:val="center"/>
          </w:tcPr>
          <w:p w14:paraId="6AC9A71A" w14:textId="77777777" w:rsidR="00A46D23" w:rsidRPr="00570108" w:rsidRDefault="008A7AF4" w:rsidP="008A7AF4">
            <w:pPr>
              <w:spacing w:after="0" w:line="240" w:lineRule="auto"/>
              <w:jc w:val="both"/>
              <w:rPr>
                <w:rFonts w:ascii="Verdana" w:hAnsi="Verdana"/>
                <w:b/>
                <w:sz w:val="20"/>
                <w:szCs w:val="20"/>
                <w:lang w:val="sl-SI"/>
              </w:rPr>
            </w:pPr>
            <w:r>
              <w:rPr>
                <w:rFonts w:ascii="Verdana" w:hAnsi="Verdana"/>
                <w:b/>
                <w:sz w:val="20"/>
                <w:szCs w:val="20"/>
                <w:lang w:val="sl-SI"/>
              </w:rPr>
              <w:t>Dokumentacijo</w:t>
            </w:r>
            <w:r w:rsidRPr="008A7AF4">
              <w:rPr>
                <w:rFonts w:ascii="Verdana" w:hAnsi="Verdana"/>
                <w:b/>
                <w:sz w:val="20"/>
                <w:szCs w:val="20"/>
                <w:lang w:val="sl-SI"/>
              </w:rPr>
              <w:t xml:space="preserve"> v zvezi z oddajo javnega naročila </w:t>
            </w:r>
            <w:r w:rsidR="00A46D23" w:rsidRPr="00570108">
              <w:rPr>
                <w:rFonts w:ascii="Verdana" w:hAnsi="Verdana"/>
                <w:b/>
                <w:sz w:val="20"/>
                <w:szCs w:val="20"/>
                <w:lang w:val="sl-SI"/>
              </w:rPr>
              <w:t>sestavljajo spodaj navedeni obrazci</w:t>
            </w:r>
          </w:p>
        </w:tc>
      </w:tr>
      <w:tr w:rsidR="00A46D23" w:rsidRPr="00570108" w14:paraId="7F85F2AA" w14:textId="77777777" w:rsidTr="008C1DBB">
        <w:trPr>
          <w:trHeight w:val="20"/>
          <w:jc w:val="center"/>
        </w:trPr>
        <w:tc>
          <w:tcPr>
            <w:tcW w:w="9697" w:type="dxa"/>
            <w:gridSpan w:val="3"/>
            <w:tcBorders>
              <w:bottom w:val="single" w:sz="4" w:space="0" w:color="auto"/>
            </w:tcBorders>
            <w:shd w:val="clear" w:color="auto" w:fill="FADC8C"/>
            <w:vAlign w:val="center"/>
          </w:tcPr>
          <w:p w14:paraId="3F34781C" w14:textId="70B161E5" w:rsidR="00A46D23" w:rsidRDefault="007D34CE" w:rsidP="00570859">
            <w:pPr>
              <w:numPr>
                <w:ilvl w:val="0"/>
                <w:numId w:val="9"/>
              </w:numPr>
              <w:spacing w:after="120" w:line="240" w:lineRule="auto"/>
              <w:jc w:val="both"/>
              <w:rPr>
                <w:rFonts w:ascii="Verdana" w:hAnsi="Verdana"/>
                <w:sz w:val="20"/>
                <w:szCs w:val="20"/>
                <w:lang w:val="sl-SI"/>
              </w:rPr>
            </w:pPr>
            <w:r>
              <w:rPr>
                <w:rFonts w:ascii="Verdana" w:hAnsi="Verdana"/>
                <w:sz w:val="20"/>
                <w:szCs w:val="20"/>
                <w:lang w:val="sl-SI"/>
              </w:rPr>
              <w:t>Navodila</w:t>
            </w:r>
            <w:r w:rsidR="00F22A3F">
              <w:rPr>
                <w:rFonts w:ascii="Verdana" w:hAnsi="Verdana"/>
                <w:sz w:val="20"/>
                <w:szCs w:val="20"/>
                <w:lang w:val="sl-SI"/>
              </w:rPr>
              <w:t xml:space="preserve"> ponudnikom</w:t>
            </w:r>
            <w:r w:rsidR="00251773">
              <w:rPr>
                <w:rFonts w:ascii="Verdana" w:hAnsi="Verdana"/>
                <w:sz w:val="20"/>
                <w:szCs w:val="20"/>
                <w:lang w:val="sl-SI"/>
              </w:rPr>
              <w:t>;</w:t>
            </w:r>
          </w:p>
          <w:p w14:paraId="5D3B33FA" w14:textId="162C10FE" w:rsidR="00FD3487" w:rsidRPr="000016A0" w:rsidRDefault="00A5607C" w:rsidP="00570859">
            <w:pPr>
              <w:numPr>
                <w:ilvl w:val="0"/>
                <w:numId w:val="9"/>
              </w:numPr>
              <w:spacing w:after="120" w:line="240" w:lineRule="auto"/>
              <w:jc w:val="both"/>
              <w:rPr>
                <w:rFonts w:ascii="Verdana" w:hAnsi="Verdana"/>
                <w:sz w:val="20"/>
                <w:szCs w:val="20"/>
                <w:lang w:val="sl-SI"/>
              </w:rPr>
            </w:pPr>
            <w:r w:rsidRPr="000016A0">
              <w:rPr>
                <w:rFonts w:ascii="Verdana" w:hAnsi="Verdana"/>
                <w:sz w:val="20"/>
                <w:szCs w:val="20"/>
                <w:lang w:val="sl-SI"/>
              </w:rPr>
              <w:t>ESPD;</w:t>
            </w:r>
          </w:p>
          <w:p w14:paraId="4345D82F" w14:textId="69F17082" w:rsidR="00CF42DD" w:rsidRPr="000016A0" w:rsidRDefault="005D07DC" w:rsidP="00A5607C">
            <w:pPr>
              <w:numPr>
                <w:ilvl w:val="0"/>
                <w:numId w:val="9"/>
              </w:numPr>
              <w:spacing w:after="120" w:line="240" w:lineRule="auto"/>
              <w:jc w:val="both"/>
              <w:rPr>
                <w:rFonts w:ascii="Verdana" w:hAnsi="Verdana"/>
                <w:sz w:val="20"/>
                <w:szCs w:val="20"/>
                <w:lang w:val="sl-SI"/>
              </w:rPr>
            </w:pPr>
            <w:r>
              <w:rPr>
                <w:rFonts w:ascii="Verdana" w:hAnsi="Verdana"/>
                <w:sz w:val="20"/>
                <w:szCs w:val="20"/>
                <w:lang w:val="sl-SI"/>
              </w:rPr>
              <w:t>V</w:t>
            </w:r>
            <w:r w:rsidR="00727924">
              <w:rPr>
                <w:rFonts w:ascii="Verdana" w:hAnsi="Verdana"/>
                <w:sz w:val="20"/>
                <w:szCs w:val="20"/>
                <w:lang w:val="sl-SI"/>
              </w:rPr>
              <w:t>zorec pogodbe</w:t>
            </w:r>
            <w:r w:rsidR="00CF42DD" w:rsidRPr="000016A0">
              <w:rPr>
                <w:rFonts w:ascii="Verdana" w:hAnsi="Verdana"/>
                <w:sz w:val="20"/>
                <w:szCs w:val="20"/>
                <w:lang w:val="sl-SI"/>
              </w:rPr>
              <w:t>;</w:t>
            </w:r>
          </w:p>
          <w:p w14:paraId="44F9DDE1" w14:textId="4811DF54" w:rsidR="009B13C9" w:rsidRPr="000016A0" w:rsidRDefault="009B13C9" w:rsidP="00CA28BF">
            <w:pPr>
              <w:numPr>
                <w:ilvl w:val="0"/>
                <w:numId w:val="9"/>
              </w:numPr>
              <w:spacing w:after="120" w:line="240" w:lineRule="auto"/>
              <w:jc w:val="both"/>
              <w:rPr>
                <w:rFonts w:ascii="Verdana" w:hAnsi="Verdana"/>
                <w:sz w:val="20"/>
                <w:szCs w:val="20"/>
                <w:lang w:val="sl-SI"/>
              </w:rPr>
            </w:pPr>
            <w:r w:rsidRPr="000016A0">
              <w:rPr>
                <w:rFonts w:ascii="Verdana" w:hAnsi="Verdana"/>
                <w:sz w:val="20"/>
                <w:szCs w:val="20"/>
                <w:lang w:val="sl-SI"/>
              </w:rPr>
              <w:t>Tehnične specifikacije;</w:t>
            </w:r>
          </w:p>
          <w:p w14:paraId="7AB9A648" w14:textId="6E7625CF" w:rsidR="00C474A6" w:rsidRDefault="00B504C2" w:rsidP="00C474A6">
            <w:pPr>
              <w:numPr>
                <w:ilvl w:val="0"/>
                <w:numId w:val="9"/>
              </w:numPr>
              <w:spacing w:after="120" w:line="240" w:lineRule="auto"/>
              <w:jc w:val="both"/>
              <w:rPr>
                <w:rFonts w:ascii="Verdana" w:hAnsi="Verdana"/>
                <w:sz w:val="20"/>
                <w:szCs w:val="20"/>
                <w:lang w:val="sl-SI"/>
              </w:rPr>
            </w:pPr>
            <w:r>
              <w:rPr>
                <w:rFonts w:ascii="Verdana" w:hAnsi="Verdana"/>
                <w:sz w:val="20"/>
                <w:szCs w:val="20"/>
                <w:lang w:val="sl-SI"/>
              </w:rPr>
              <w:t>Zahtevek za podatke iz kazenske evidence</w:t>
            </w:r>
            <w:r w:rsidR="00C474A6" w:rsidRPr="00C474A6">
              <w:rPr>
                <w:rFonts w:ascii="Verdana" w:hAnsi="Verdana"/>
                <w:sz w:val="20"/>
                <w:szCs w:val="20"/>
                <w:lang w:val="sl-SI"/>
              </w:rPr>
              <w:t>;</w:t>
            </w:r>
          </w:p>
          <w:p w14:paraId="69E90808" w14:textId="0D1DD685" w:rsidR="000C29C6" w:rsidRPr="00C474A6" w:rsidRDefault="000C29C6" w:rsidP="00C474A6">
            <w:pPr>
              <w:numPr>
                <w:ilvl w:val="0"/>
                <w:numId w:val="9"/>
              </w:numPr>
              <w:spacing w:after="120" w:line="240" w:lineRule="auto"/>
              <w:jc w:val="both"/>
              <w:rPr>
                <w:rFonts w:ascii="Verdana" w:hAnsi="Verdana"/>
                <w:sz w:val="20"/>
                <w:szCs w:val="20"/>
                <w:lang w:val="sl-SI"/>
              </w:rPr>
            </w:pPr>
            <w:r>
              <w:rPr>
                <w:rFonts w:ascii="Verdana" w:hAnsi="Verdana"/>
                <w:sz w:val="20"/>
                <w:szCs w:val="20"/>
                <w:lang w:val="sl-SI"/>
              </w:rPr>
              <w:t>Izjava/podatki o udeležbi fizičnih in pravnih oseb v lastništvu ponudnika;</w:t>
            </w:r>
          </w:p>
          <w:p w14:paraId="68116CC0" w14:textId="77777777" w:rsidR="004322C7" w:rsidRPr="00570108" w:rsidRDefault="004322C7" w:rsidP="00621DEC">
            <w:pPr>
              <w:numPr>
                <w:ilvl w:val="0"/>
                <w:numId w:val="9"/>
              </w:numPr>
              <w:spacing w:after="0" w:line="240" w:lineRule="auto"/>
              <w:jc w:val="both"/>
              <w:rPr>
                <w:rFonts w:ascii="Verdana" w:hAnsi="Verdana"/>
                <w:sz w:val="20"/>
                <w:szCs w:val="20"/>
                <w:lang w:val="sl-SI"/>
              </w:rPr>
            </w:pPr>
            <w:r>
              <w:rPr>
                <w:rFonts w:ascii="Verdana" w:hAnsi="Verdana"/>
                <w:sz w:val="20"/>
                <w:szCs w:val="20"/>
                <w:lang w:val="sl-SI"/>
              </w:rPr>
              <w:t xml:space="preserve">sestavni del </w:t>
            </w:r>
            <w:r w:rsidR="008A7AF4">
              <w:rPr>
                <w:rFonts w:ascii="Verdana" w:hAnsi="Verdana"/>
                <w:sz w:val="20"/>
                <w:szCs w:val="20"/>
                <w:lang w:val="sl-SI"/>
              </w:rPr>
              <w:t>dokumentacije v zvezi z oddajo javnega naročila</w:t>
            </w:r>
            <w:r>
              <w:rPr>
                <w:rFonts w:ascii="Verdana" w:hAnsi="Verdana"/>
                <w:sz w:val="20"/>
                <w:szCs w:val="20"/>
                <w:lang w:val="sl-SI"/>
              </w:rPr>
              <w:t xml:space="preserve"> so tudi vse morebitne spremembe, dopoln</w:t>
            </w:r>
            <w:r w:rsidR="00595EA1">
              <w:rPr>
                <w:rFonts w:ascii="Verdana" w:hAnsi="Verdana"/>
                <w:sz w:val="20"/>
                <w:szCs w:val="20"/>
                <w:lang w:val="sl-SI"/>
              </w:rPr>
              <w:t>itve, popravki dokumen</w:t>
            </w:r>
            <w:r w:rsidR="00621DEC">
              <w:rPr>
                <w:rFonts w:ascii="Verdana" w:hAnsi="Verdana"/>
                <w:sz w:val="20"/>
                <w:szCs w:val="20"/>
                <w:lang w:val="sl-SI"/>
              </w:rPr>
              <w:t>tacije ter dodatna pojasnila.</w:t>
            </w:r>
          </w:p>
        </w:tc>
      </w:tr>
      <w:tr w:rsidR="00A46D23" w:rsidRPr="00570108" w14:paraId="3E6CD7E8" w14:textId="77777777" w:rsidTr="008C1DBB">
        <w:trPr>
          <w:trHeight w:val="20"/>
          <w:jc w:val="center"/>
        </w:trPr>
        <w:tc>
          <w:tcPr>
            <w:tcW w:w="9697" w:type="dxa"/>
            <w:gridSpan w:val="3"/>
            <w:tcBorders>
              <w:bottom w:val="single" w:sz="4" w:space="0" w:color="auto"/>
            </w:tcBorders>
            <w:shd w:val="clear" w:color="auto" w:fill="FAAA5A"/>
            <w:vAlign w:val="center"/>
          </w:tcPr>
          <w:p w14:paraId="50BB59B2" w14:textId="77777777" w:rsidR="00A46D23" w:rsidRPr="00570108" w:rsidRDefault="00A46D23" w:rsidP="008A7AF4">
            <w:pPr>
              <w:spacing w:after="0" w:line="240" w:lineRule="auto"/>
              <w:rPr>
                <w:rFonts w:ascii="Verdana" w:hAnsi="Verdana"/>
                <w:b/>
                <w:sz w:val="20"/>
                <w:szCs w:val="20"/>
                <w:lang w:val="sl-SI"/>
              </w:rPr>
            </w:pPr>
            <w:r w:rsidRPr="00570108">
              <w:rPr>
                <w:rFonts w:ascii="Verdana" w:hAnsi="Verdana"/>
                <w:b/>
                <w:sz w:val="20"/>
                <w:szCs w:val="20"/>
                <w:lang w:val="sl-SI"/>
              </w:rPr>
              <w:t>Pridobite</w:t>
            </w:r>
            <w:r w:rsidR="00762C67">
              <w:rPr>
                <w:rFonts w:ascii="Verdana" w:hAnsi="Verdana"/>
                <w:b/>
                <w:sz w:val="20"/>
                <w:szCs w:val="20"/>
                <w:lang w:val="sl-SI"/>
              </w:rPr>
              <w:t>v</w:t>
            </w:r>
            <w:r w:rsidRPr="00570108">
              <w:rPr>
                <w:rFonts w:ascii="Verdana" w:hAnsi="Verdana"/>
                <w:b/>
                <w:sz w:val="20"/>
                <w:szCs w:val="20"/>
                <w:lang w:val="sl-SI"/>
              </w:rPr>
              <w:t xml:space="preserve"> dokumentacije</w:t>
            </w:r>
            <w:r w:rsidR="008A7AF4">
              <w:rPr>
                <w:rFonts w:ascii="Verdana" w:hAnsi="Verdana"/>
                <w:b/>
                <w:sz w:val="20"/>
                <w:szCs w:val="20"/>
                <w:lang w:val="sl-SI"/>
              </w:rPr>
              <w:t xml:space="preserve"> v zvezi z oddajo javnega naročila</w:t>
            </w:r>
          </w:p>
        </w:tc>
      </w:tr>
      <w:tr w:rsidR="009F6153" w:rsidRPr="00570108" w14:paraId="72CE4376" w14:textId="77777777" w:rsidTr="008C1DBB">
        <w:trPr>
          <w:trHeight w:val="20"/>
          <w:jc w:val="center"/>
        </w:trPr>
        <w:tc>
          <w:tcPr>
            <w:tcW w:w="4848" w:type="dxa"/>
            <w:gridSpan w:val="2"/>
            <w:tcBorders>
              <w:bottom w:val="single" w:sz="4" w:space="0" w:color="auto"/>
            </w:tcBorders>
            <w:shd w:val="clear" w:color="auto" w:fill="FAAA5A"/>
            <w:vAlign w:val="center"/>
          </w:tcPr>
          <w:p w14:paraId="70A3BBBD" w14:textId="77777777" w:rsidR="009F6153" w:rsidRPr="00570108" w:rsidRDefault="008A7AF4" w:rsidP="00B67343">
            <w:pPr>
              <w:spacing w:after="0" w:line="240" w:lineRule="auto"/>
              <w:jc w:val="center"/>
              <w:rPr>
                <w:rFonts w:ascii="Verdana" w:hAnsi="Verdana"/>
                <w:sz w:val="20"/>
                <w:szCs w:val="20"/>
                <w:lang w:val="sl-SI"/>
              </w:rPr>
            </w:pPr>
            <w:r w:rsidRPr="00E25E56">
              <w:rPr>
                <w:rFonts w:ascii="Verdana" w:hAnsi="Verdana"/>
                <w:sz w:val="20"/>
                <w:szCs w:val="20"/>
                <w:lang w:val="sl-SI"/>
              </w:rPr>
              <w:t>Dokumentacija v zvezi z oddajo javnega naročila</w:t>
            </w:r>
            <w:r w:rsidR="00153B7B" w:rsidRPr="00E25E56">
              <w:rPr>
                <w:rFonts w:ascii="Verdana" w:hAnsi="Verdana"/>
                <w:sz w:val="20"/>
                <w:szCs w:val="20"/>
                <w:lang w:val="sl-SI"/>
              </w:rPr>
              <w:t xml:space="preserve"> je na </w:t>
            </w:r>
            <w:r w:rsidR="009F6153" w:rsidRPr="00E25E56">
              <w:rPr>
                <w:rFonts w:ascii="Verdana" w:hAnsi="Verdana"/>
                <w:sz w:val="20"/>
                <w:szCs w:val="20"/>
                <w:lang w:val="sl-SI"/>
              </w:rPr>
              <w:t>voljo na internetnem naslovu:</w:t>
            </w:r>
          </w:p>
        </w:tc>
        <w:tc>
          <w:tcPr>
            <w:tcW w:w="4849" w:type="dxa"/>
            <w:tcBorders>
              <w:bottom w:val="single" w:sz="4" w:space="0" w:color="auto"/>
            </w:tcBorders>
            <w:shd w:val="clear" w:color="auto" w:fill="FAAA5A"/>
            <w:vAlign w:val="center"/>
          </w:tcPr>
          <w:p w14:paraId="54664768" w14:textId="77777777" w:rsidR="009F6153" w:rsidRPr="00570108" w:rsidRDefault="009F6153" w:rsidP="00B67343">
            <w:pPr>
              <w:spacing w:after="0" w:line="240" w:lineRule="auto"/>
              <w:jc w:val="center"/>
              <w:rPr>
                <w:rFonts w:ascii="Verdana" w:hAnsi="Verdana"/>
                <w:sz w:val="20"/>
                <w:szCs w:val="20"/>
                <w:lang w:val="sl-SI"/>
              </w:rPr>
            </w:pPr>
            <w:r w:rsidRPr="00570108">
              <w:rPr>
                <w:rFonts w:ascii="Verdana" w:hAnsi="Verdana"/>
                <w:sz w:val="20"/>
                <w:szCs w:val="20"/>
                <w:lang w:val="sl-SI"/>
              </w:rPr>
              <w:t>Cena in način plačila</w:t>
            </w:r>
          </w:p>
        </w:tc>
      </w:tr>
      <w:tr w:rsidR="009F6153" w:rsidRPr="00570108" w14:paraId="6DCE48EB" w14:textId="77777777" w:rsidTr="008C1DBB">
        <w:trPr>
          <w:trHeight w:val="20"/>
          <w:jc w:val="center"/>
        </w:trPr>
        <w:tc>
          <w:tcPr>
            <w:tcW w:w="4848" w:type="dxa"/>
            <w:gridSpan w:val="2"/>
            <w:tcBorders>
              <w:bottom w:val="single" w:sz="4" w:space="0" w:color="auto"/>
            </w:tcBorders>
            <w:shd w:val="clear" w:color="auto" w:fill="FADC8C"/>
            <w:vAlign w:val="center"/>
          </w:tcPr>
          <w:p w14:paraId="7E49C570" w14:textId="2309DA2A" w:rsidR="001A0FC7" w:rsidRDefault="00B33C01" w:rsidP="001A0FC7">
            <w:pPr>
              <w:spacing w:after="0" w:line="240" w:lineRule="auto"/>
              <w:jc w:val="center"/>
            </w:pPr>
            <w:hyperlink r:id="rId8" w:history="1">
              <w:r w:rsidR="001A0FC7" w:rsidRPr="00930167">
                <w:rPr>
                  <w:rStyle w:val="Hiperpovezava"/>
                  <w:rFonts w:ascii="Verdana" w:hAnsi="Verdana"/>
                  <w:sz w:val="20"/>
                  <w:szCs w:val="20"/>
                  <w:lang w:val="sl-SI"/>
                </w:rPr>
                <w:t>http://www.enarocanje.si</w:t>
              </w:r>
            </w:hyperlink>
            <w:r w:rsidR="001A0FC7" w:rsidRPr="001A0FC7">
              <w:t>,</w:t>
            </w:r>
          </w:p>
          <w:p w14:paraId="671DC5CF" w14:textId="6F286414" w:rsidR="00E25E56" w:rsidRPr="00570108" w:rsidRDefault="001A0FC7" w:rsidP="001A0FC7">
            <w:pPr>
              <w:spacing w:after="0" w:line="240" w:lineRule="auto"/>
              <w:jc w:val="center"/>
              <w:rPr>
                <w:rFonts w:ascii="Verdana" w:hAnsi="Verdana"/>
                <w:sz w:val="20"/>
                <w:szCs w:val="20"/>
                <w:lang w:val="sl-SI"/>
              </w:rPr>
            </w:pPr>
            <w:r w:rsidRPr="00C941A0">
              <w:rPr>
                <w:rFonts w:ascii="Verdana" w:hAnsi="Verdana"/>
                <w:sz w:val="20"/>
                <w:szCs w:val="20"/>
                <w:lang w:val="sl-SI"/>
              </w:rPr>
              <w:t>pri objavi tega javnega naročila</w:t>
            </w:r>
          </w:p>
        </w:tc>
        <w:tc>
          <w:tcPr>
            <w:tcW w:w="4849" w:type="dxa"/>
            <w:tcBorders>
              <w:bottom w:val="single" w:sz="4" w:space="0" w:color="auto"/>
            </w:tcBorders>
            <w:shd w:val="clear" w:color="auto" w:fill="FADC8C"/>
            <w:vAlign w:val="center"/>
          </w:tcPr>
          <w:p w14:paraId="7C3A90B4" w14:textId="77777777" w:rsidR="009F6153" w:rsidRPr="00570108" w:rsidRDefault="008A7AF4" w:rsidP="00B67343">
            <w:pPr>
              <w:spacing w:after="0" w:line="240" w:lineRule="auto"/>
              <w:jc w:val="center"/>
              <w:rPr>
                <w:rFonts w:ascii="Verdana" w:hAnsi="Verdana"/>
                <w:sz w:val="20"/>
                <w:szCs w:val="20"/>
                <w:lang w:val="sl-SI"/>
              </w:rPr>
            </w:pPr>
            <w:r>
              <w:rPr>
                <w:rFonts w:ascii="Verdana" w:hAnsi="Verdana"/>
                <w:sz w:val="20"/>
                <w:szCs w:val="20"/>
                <w:lang w:val="sl-SI"/>
              </w:rPr>
              <w:t>Dokumentacija</w:t>
            </w:r>
            <w:r w:rsidR="009F6153">
              <w:rPr>
                <w:rFonts w:ascii="Verdana" w:hAnsi="Verdana"/>
                <w:sz w:val="20"/>
                <w:szCs w:val="20"/>
                <w:lang w:val="sl-SI"/>
              </w:rPr>
              <w:t xml:space="preserve"> je na voljo brezplačno.</w:t>
            </w:r>
          </w:p>
        </w:tc>
      </w:tr>
      <w:tr w:rsidR="00C63BAA" w:rsidRPr="00570108" w14:paraId="59159404" w14:textId="77777777" w:rsidTr="008C1DBB">
        <w:trPr>
          <w:trHeight w:val="20"/>
          <w:jc w:val="center"/>
        </w:trPr>
        <w:tc>
          <w:tcPr>
            <w:tcW w:w="9697" w:type="dxa"/>
            <w:gridSpan w:val="3"/>
            <w:shd w:val="clear" w:color="auto" w:fill="FAAA5A"/>
            <w:vAlign w:val="center"/>
          </w:tcPr>
          <w:p w14:paraId="1DD03F35" w14:textId="77777777" w:rsidR="00C63BAA" w:rsidRPr="00570108" w:rsidRDefault="00C63BAA" w:rsidP="00B67343">
            <w:pPr>
              <w:spacing w:after="0" w:line="240" w:lineRule="auto"/>
              <w:rPr>
                <w:rFonts w:ascii="Verdana" w:hAnsi="Verdana"/>
                <w:b/>
                <w:sz w:val="20"/>
                <w:szCs w:val="20"/>
                <w:lang w:val="sl-SI"/>
              </w:rPr>
            </w:pPr>
            <w:r w:rsidRPr="00570108">
              <w:rPr>
                <w:rFonts w:ascii="Verdana" w:hAnsi="Verdana"/>
                <w:b/>
                <w:sz w:val="20"/>
                <w:szCs w:val="20"/>
                <w:lang w:val="sl-SI"/>
              </w:rPr>
              <w:t>Dodatna pojasnila</w:t>
            </w:r>
          </w:p>
        </w:tc>
      </w:tr>
      <w:tr w:rsidR="007C657A" w:rsidRPr="00570108" w14:paraId="206E53E2" w14:textId="77777777" w:rsidTr="008C1DBB">
        <w:trPr>
          <w:trHeight w:val="20"/>
          <w:jc w:val="center"/>
        </w:trPr>
        <w:tc>
          <w:tcPr>
            <w:tcW w:w="3404" w:type="dxa"/>
            <w:tcBorders>
              <w:bottom w:val="single" w:sz="4" w:space="0" w:color="auto"/>
            </w:tcBorders>
            <w:shd w:val="clear" w:color="auto" w:fill="FAAA5A"/>
            <w:vAlign w:val="center"/>
          </w:tcPr>
          <w:p w14:paraId="2BDC4D66" w14:textId="77777777" w:rsidR="007C657A" w:rsidRPr="00570108" w:rsidRDefault="00153B7B" w:rsidP="00B67343">
            <w:pPr>
              <w:spacing w:after="0" w:line="240" w:lineRule="auto"/>
              <w:rPr>
                <w:rFonts w:ascii="Verdana" w:hAnsi="Verdana"/>
                <w:sz w:val="20"/>
                <w:szCs w:val="20"/>
                <w:lang w:val="sl-SI"/>
              </w:rPr>
            </w:pPr>
            <w:r>
              <w:rPr>
                <w:rFonts w:ascii="Verdana" w:hAnsi="Verdana"/>
                <w:sz w:val="20"/>
                <w:szCs w:val="20"/>
                <w:lang w:val="sl-SI"/>
              </w:rPr>
              <w:t xml:space="preserve">Kontaktni podatki za dodatna </w:t>
            </w:r>
            <w:r w:rsidR="007C657A" w:rsidRPr="00570108">
              <w:rPr>
                <w:rFonts w:ascii="Verdana" w:hAnsi="Verdana"/>
                <w:sz w:val="20"/>
                <w:szCs w:val="20"/>
                <w:lang w:val="sl-SI"/>
              </w:rPr>
              <w:t>pojasnila</w:t>
            </w:r>
          </w:p>
        </w:tc>
        <w:tc>
          <w:tcPr>
            <w:tcW w:w="6293" w:type="dxa"/>
            <w:gridSpan w:val="2"/>
            <w:tcBorders>
              <w:bottom w:val="single" w:sz="4" w:space="0" w:color="auto"/>
            </w:tcBorders>
            <w:shd w:val="clear" w:color="auto" w:fill="FADC8C"/>
            <w:vAlign w:val="center"/>
          </w:tcPr>
          <w:p w14:paraId="3D9203C4" w14:textId="4DE5CF99" w:rsidR="007C657A" w:rsidRDefault="00DD5AED" w:rsidP="00570859">
            <w:pPr>
              <w:spacing w:after="120" w:line="240" w:lineRule="auto"/>
              <w:jc w:val="both"/>
              <w:rPr>
                <w:rFonts w:ascii="Verdana" w:hAnsi="Verdana"/>
                <w:sz w:val="20"/>
                <w:szCs w:val="20"/>
                <w:lang w:val="sl-SI"/>
              </w:rPr>
            </w:pPr>
            <w:r>
              <w:rPr>
                <w:rFonts w:ascii="Verdana" w:hAnsi="Verdana"/>
                <w:sz w:val="20"/>
                <w:szCs w:val="20"/>
                <w:lang w:val="sl-SI"/>
              </w:rPr>
              <w:t xml:space="preserve">Ponudniki lahko zastavljajo vprašanja </w:t>
            </w:r>
            <w:r w:rsidR="00970AAB" w:rsidRPr="00017F62">
              <w:rPr>
                <w:rFonts w:ascii="Verdana" w:hAnsi="Verdana"/>
                <w:sz w:val="20"/>
                <w:szCs w:val="20"/>
                <w:lang w:val="sl-SI"/>
              </w:rPr>
              <w:t xml:space="preserve">preko </w:t>
            </w:r>
            <w:r w:rsidR="00970AAB">
              <w:rPr>
                <w:rFonts w:ascii="Verdana" w:hAnsi="Verdana"/>
                <w:sz w:val="20"/>
                <w:szCs w:val="20"/>
                <w:lang w:val="sl-SI"/>
              </w:rPr>
              <w:t xml:space="preserve">Portala javnih </w:t>
            </w:r>
            <w:r w:rsidR="00970AAB" w:rsidRPr="004F191B">
              <w:rPr>
                <w:rFonts w:ascii="Verdana" w:hAnsi="Verdana"/>
                <w:sz w:val="20"/>
                <w:szCs w:val="20"/>
                <w:lang w:val="sl-SI"/>
              </w:rPr>
              <w:t xml:space="preserve">naročil </w:t>
            </w:r>
            <w:hyperlink r:id="rId9" w:history="1">
              <w:r w:rsidR="00134073" w:rsidRPr="00930167">
                <w:rPr>
                  <w:rStyle w:val="Hiperpovezava"/>
                  <w:rFonts w:ascii="Verdana" w:hAnsi="Verdana"/>
                  <w:sz w:val="20"/>
                  <w:szCs w:val="20"/>
                  <w:lang w:val="sl-SI"/>
                </w:rPr>
                <w:t>http://www.enarocanje.si</w:t>
              </w:r>
            </w:hyperlink>
            <w:r w:rsidR="00970AAB" w:rsidRPr="004F191B">
              <w:rPr>
                <w:rFonts w:ascii="Verdana" w:hAnsi="Verdana"/>
                <w:sz w:val="20"/>
                <w:szCs w:val="20"/>
                <w:lang w:val="sl-SI"/>
              </w:rPr>
              <w:t xml:space="preserve"> pri objavi predmetnega javnega naročila.</w:t>
            </w:r>
          </w:p>
          <w:p w14:paraId="25A75B82" w14:textId="77777777" w:rsidR="00DD5AED" w:rsidRPr="00570108" w:rsidRDefault="00DD5AED" w:rsidP="00B67343">
            <w:pPr>
              <w:spacing w:after="0" w:line="240" w:lineRule="auto"/>
              <w:jc w:val="both"/>
              <w:rPr>
                <w:rFonts w:ascii="Verdana" w:hAnsi="Verdana"/>
                <w:sz w:val="20"/>
                <w:szCs w:val="20"/>
                <w:lang w:val="sl-SI"/>
              </w:rPr>
            </w:pPr>
            <w:r>
              <w:rPr>
                <w:rFonts w:ascii="Verdana" w:hAnsi="Verdana"/>
                <w:sz w:val="20"/>
                <w:szCs w:val="20"/>
                <w:lang w:val="sl-SI"/>
              </w:rPr>
              <w:t>Naročnik se ne zavezuje, da bo odgovarjal na vprašanja, ki ne bodo zastavljena na zgornji način.</w:t>
            </w:r>
          </w:p>
        </w:tc>
      </w:tr>
      <w:tr w:rsidR="007C657A" w:rsidRPr="00570108" w14:paraId="0FA11FE0" w14:textId="77777777" w:rsidTr="008C1DBB">
        <w:trPr>
          <w:trHeight w:val="20"/>
          <w:jc w:val="center"/>
        </w:trPr>
        <w:tc>
          <w:tcPr>
            <w:tcW w:w="3404" w:type="dxa"/>
            <w:shd w:val="clear" w:color="auto" w:fill="FAAA5A"/>
            <w:vAlign w:val="center"/>
          </w:tcPr>
          <w:p w14:paraId="4394CDC8" w14:textId="77777777" w:rsidR="007C657A" w:rsidRPr="00570108" w:rsidRDefault="007C657A" w:rsidP="00B67343">
            <w:pPr>
              <w:spacing w:after="0" w:line="240" w:lineRule="auto"/>
              <w:rPr>
                <w:rFonts w:ascii="Verdana" w:hAnsi="Verdana"/>
                <w:sz w:val="20"/>
                <w:szCs w:val="20"/>
                <w:lang w:val="sl-SI"/>
              </w:rPr>
            </w:pPr>
            <w:r w:rsidRPr="00570108">
              <w:rPr>
                <w:rFonts w:ascii="Verdana" w:hAnsi="Verdana"/>
                <w:sz w:val="20"/>
                <w:szCs w:val="20"/>
                <w:lang w:val="sl-SI"/>
              </w:rPr>
              <w:t>Rok za postavitev vprašanj</w:t>
            </w:r>
          </w:p>
        </w:tc>
        <w:tc>
          <w:tcPr>
            <w:tcW w:w="6293" w:type="dxa"/>
            <w:gridSpan w:val="2"/>
            <w:shd w:val="clear" w:color="auto" w:fill="FADC8C"/>
            <w:vAlign w:val="center"/>
          </w:tcPr>
          <w:p w14:paraId="683CB275" w14:textId="075A707A" w:rsidR="00BE6545" w:rsidRPr="00BE6545" w:rsidRDefault="00BE6545" w:rsidP="00BE6545">
            <w:pPr>
              <w:spacing w:after="120" w:line="240" w:lineRule="auto"/>
              <w:jc w:val="both"/>
              <w:rPr>
                <w:rFonts w:ascii="Verdana" w:hAnsi="Verdana"/>
                <w:b/>
                <w:noProof/>
                <w:sz w:val="20"/>
                <w:szCs w:val="20"/>
                <w:lang w:val="sl-SI"/>
              </w:rPr>
            </w:pPr>
            <w:r w:rsidRPr="00BE6545">
              <w:rPr>
                <w:rFonts w:ascii="Verdana" w:hAnsi="Verdana"/>
                <w:noProof/>
                <w:sz w:val="20"/>
                <w:szCs w:val="20"/>
              </w:rPr>
              <w:t xml:space="preserve">Naročnik bo kot pravočasna štel tista vprašanja, ki bodo zastavljana do </w:t>
            </w:r>
            <w:r w:rsidR="00241B51">
              <w:rPr>
                <w:rFonts w:ascii="Verdana" w:hAnsi="Verdana"/>
                <w:noProof/>
                <w:sz w:val="20"/>
                <w:szCs w:val="20"/>
              </w:rPr>
              <w:t>19</w:t>
            </w:r>
            <w:r w:rsidRPr="00BC4BA1">
              <w:rPr>
                <w:rFonts w:ascii="Verdana" w:hAnsi="Verdana"/>
                <w:noProof/>
                <w:sz w:val="20"/>
                <w:szCs w:val="20"/>
              </w:rPr>
              <w:t xml:space="preserve">. </w:t>
            </w:r>
            <w:r w:rsidR="00241B51">
              <w:rPr>
                <w:rFonts w:ascii="Verdana" w:hAnsi="Verdana"/>
                <w:noProof/>
                <w:sz w:val="20"/>
                <w:szCs w:val="20"/>
              </w:rPr>
              <w:t>07. 2021</w:t>
            </w:r>
            <w:r w:rsidR="00BC4BA1" w:rsidRPr="00BC4BA1">
              <w:rPr>
                <w:rFonts w:ascii="Verdana" w:hAnsi="Verdana"/>
                <w:noProof/>
                <w:sz w:val="20"/>
                <w:szCs w:val="20"/>
              </w:rPr>
              <w:t xml:space="preserve"> do 1</w:t>
            </w:r>
            <w:r w:rsidR="00451133">
              <w:rPr>
                <w:rFonts w:ascii="Verdana" w:hAnsi="Verdana"/>
                <w:noProof/>
                <w:sz w:val="20"/>
                <w:szCs w:val="20"/>
              </w:rPr>
              <w:t>3</w:t>
            </w:r>
            <w:r w:rsidRPr="00BC4BA1">
              <w:rPr>
                <w:rFonts w:ascii="Verdana" w:hAnsi="Verdana"/>
                <w:noProof/>
                <w:sz w:val="20"/>
                <w:szCs w:val="20"/>
              </w:rPr>
              <w:t>:00 ure.</w:t>
            </w:r>
          </w:p>
          <w:p w14:paraId="3421CC23" w14:textId="356EA6BF" w:rsidR="00625DB9" w:rsidRPr="00A0575A" w:rsidRDefault="00625DB9" w:rsidP="00241B51">
            <w:pPr>
              <w:spacing w:after="0" w:line="240" w:lineRule="auto"/>
              <w:jc w:val="both"/>
              <w:rPr>
                <w:rFonts w:ascii="Verdana" w:hAnsi="Verdana"/>
                <w:sz w:val="20"/>
                <w:szCs w:val="20"/>
                <w:highlight w:val="yellow"/>
                <w:lang w:val="sl-SI"/>
              </w:rPr>
            </w:pPr>
            <w:r w:rsidRPr="004549D1">
              <w:rPr>
                <w:rFonts w:ascii="Verdana" w:hAnsi="Verdana"/>
                <w:sz w:val="20"/>
                <w:szCs w:val="20"/>
                <w:lang w:val="sl-SI"/>
              </w:rPr>
              <w:t>Na</w:t>
            </w:r>
            <w:r w:rsidR="00F6274E" w:rsidRPr="004549D1">
              <w:rPr>
                <w:rFonts w:ascii="Verdana" w:hAnsi="Verdana"/>
                <w:sz w:val="20"/>
                <w:szCs w:val="20"/>
                <w:lang w:val="sl-SI"/>
              </w:rPr>
              <w:t xml:space="preserve">ročnik bo na vprašanja odgovoril </w:t>
            </w:r>
            <w:r w:rsidR="00241B51">
              <w:rPr>
                <w:rFonts w:ascii="Verdana" w:hAnsi="Verdana"/>
                <w:sz w:val="20"/>
                <w:szCs w:val="20"/>
              </w:rPr>
              <w:t xml:space="preserve">v </w:t>
            </w:r>
            <w:proofErr w:type="spellStart"/>
            <w:r w:rsidR="00241B51">
              <w:rPr>
                <w:rFonts w:ascii="Verdana" w:hAnsi="Verdana"/>
                <w:sz w:val="20"/>
                <w:szCs w:val="20"/>
              </w:rPr>
              <w:t>zakonskem</w:t>
            </w:r>
            <w:proofErr w:type="spellEnd"/>
            <w:r w:rsidR="00241B51">
              <w:rPr>
                <w:rFonts w:ascii="Verdana" w:hAnsi="Verdana"/>
                <w:sz w:val="20"/>
                <w:szCs w:val="20"/>
              </w:rPr>
              <w:t xml:space="preserve"> </w:t>
            </w:r>
            <w:proofErr w:type="spellStart"/>
            <w:r w:rsidR="00241B51">
              <w:rPr>
                <w:rFonts w:ascii="Verdana" w:hAnsi="Verdana"/>
                <w:sz w:val="20"/>
                <w:szCs w:val="20"/>
              </w:rPr>
              <w:t>predpisanem</w:t>
            </w:r>
            <w:proofErr w:type="spellEnd"/>
            <w:r w:rsidR="00241B51">
              <w:rPr>
                <w:rFonts w:ascii="Verdana" w:hAnsi="Verdana"/>
                <w:sz w:val="20"/>
                <w:szCs w:val="20"/>
              </w:rPr>
              <w:t xml:space="preserve"> </w:t>
            </w:r>
            <w:proofErr w:type="spellStart"/>
            <w:r w:rsidR="00241B51">
              <w:rPr>
                <w:rFonts w:ascii="Verdana" w:hAnsi="Verdana"/>
                <w:sz w:val="20"/>
                <w:szCs w:val="20"/>
              </w:rPr>
              <w:t>roku</w:t>
            </w:r>
            <w:proofErr w:type="spellEnd"/>
            <w:r w:rsidR="00241B51">
              <w:rPr>
                <w:rFonts w:ascii="Verdana" w:hAnsi="Verdana"/>
                <w:sz w:val="20"/>
                <w:szCs w:val="20"/>
              </w:rPr>
              <w:t xml:space="preserve"> </w:t>
            </w:r>
            <w:r w:rsidR="00970AAB" w:rsidRPr="004549D1">
              <w:rPr>
                <w:rFonts w:ascii="Verdana" w:hAnsi="Verdana"/>
                <w:sz w:val="20"/>
                <w:szCs w:val="20"/>
                <w:lang w:val="sl-SI"/>
              </w:rPr>
              <w:t xml:space="preserve">preko Portala javnih naročil </w:t>
            </w:r>
            <w:hyperlink r:id="rId10" w:history="1">
              <w:r w:rsidR="00134073" w:rsidRPr="004549D1">
                <w:rPr>
                  <w:rStyle w:val="Hiperpovezava"/>
                  <w:rFonts w:ascii="Verdana" w:hAnsi="Verdana"/>
                  <w:sz w:val="20"/>
                  <w:szCs w:val="20"/>
                  <w:lang w:val="sl-SI"/>
                </w:rPr>
                <w:t>http://www.enarocanje.si</w:t>
              </w:r>
            </w:hyperlink>
            <w:r w:rsidR="00970AAB" w:rsidRPr="004549D1">
              <w:rPr>
                <w:rFonts w:ascii="Verdana" w:hAnsi="Verdana"/>
                <w:sz w:val="20"/>
                <w:szCs w:val="20"/>
                <w:lang w:val="sl-SI"/>
              </w:rPr>
              <w:t xml:space="preserve"> pri objavi predmetnega javnega naročila.</w:t>
            </w:r>
          </w:p>
        </w:tc>
      </w:tr>
    </w:tbl>
    <w:p w14:paraId="57EDC908" w14:textId="77777777" w:rsidR="00A77A45" w:rsidRDefault="00A77A45" w:rsidP="00B67343">
      <w:pPr>
        <w:spacing w:after="0" w:line="240" w:lineRule="auto"/>
        <w:rPr>
          <w:rFonts w:ascii="Verdana" w:hAnsi="Verdana"/>
          <w:b/>
          <w:sz w:val="20"/>
          <w:szCs w:val="20"/>
          <w:lang w:val="sl-SI"/>
        </w:rPr>
      </w:pPr>
    </w:p>
    <w:p w14:paraId="7AA20DEB" w14:textId="77777777" w:rsidR="00570859" w:rsidRPr="001B4262" w:rsidRDefault="00464011" w:rsidP="00570859">
      <w:pPr>
        <w:numPr>
          <w:ilvl w:val="0"/>
          <w:numId w:val="8"/>
        </w:numPr>
        <w:spacing w:after="0" w:line="240" w:lineRule="auto"/>
        <w:rPr>
          <w:rFonts w:ascii="Verdana" w:hAnsi="Verdana"/>
          <w:b/>
          <w:sz w:val="20"/>
          <w:szCs w:val="20"/>
          <w:lang w:val="sl-SI"/>
        </w:rPr>
      </w:pPr>
      <w:r>
        <w:rPr>
          <w:rFonts w:ascii="Verdana" w:hAnsi="Verdana"/>
          <w:b/>
          <w:sz w:val="20"/>
          <w:szCs w:val="20"/>
          <w:lang w:val="sl-SI"/>
        </w:rPr>
        <w:t>PONUDBA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9694"/>
      </w:tblGrid>
      <w:tr w:rsidR="006A46FB" w:rsidRPr="00570108" w14:paraId="437DCAF6" w14:textId="77777777" w:rsidTr="008C1DBB">
        <w:trPr>
          <w:trHeight w:val="20"/>
          <w:jc w:val="center"/>
        </w:trPr>
        <w:tc>
          <w:tcPr>
            <w:tcW w:w="9694" w:type="dxa"/>
            <w:tcBorders>
              <w:bottom w:val="single" w:sz="4" w:space="0" w:color="auto"/>
            </w:tcBorders>
            <w:shd w:val="clear" w:color="auto" w:fill="FAAA5A"/>
            <w:vAlign w:val="center"/>
          </w:tcPr>
          <w:p w14:paraId="35FCEF86" w14:textId="77777777" w:rsidR="006A46FB" w:rsidRPr="00570108" w:rsidRDefault="006A46FB" w:rsidP="00B67343">
            <w:pPr>
              <w:spacing w:after="0" w:line="240" w:lineRule="auto"/>
              <w:jc w:val="both"/>
              <w:rPr>
                <w:rFonts w:ascii="Verdana" w:hAnsi="Verdana"/>
                <w:b/>
                <w:sz w:val="20"/>
                <w:szCs w:val="20"/>
                <w:lang w:val="sl-SI"/>
              </w:rPr>
            </w:pPr>
            <w:r w:rsidRPr="00570108">
              <w:rPr>
                <w:rFonts w:ascii="Verdana" w:hAnsi="Verdana"/>
                <w:b/>
                <w:sz w:val="20"/>
                <w:szCs w:val="20"/>
                <w:lang w:val="sl-SI"/>
              </w:rPr>
              <w:t xml:space="preserve">Ponudba mora vsebovati vse spodaj naštete ustrezno izpolnjene obrazce in ostale zahtevane </w:t>
            </w:r>
            <w:r w:rsidR="00985FB7">
              <w:rPr>
                <w:rFonts w:ascii="Verdana" w:hAnsi="Verdana"/>
                <w:b/>
                <w:sz w:val="20"/>
                <w:szCs w:val="20"/>
                <w:lang w:val="sl-SI"/>
              </w:rPr>
              <w:t>dokumente</w:t>
            </w:r>
          </w:p>
        </w:tc>
      </w:tr>
      <w:tr w:rsidR="006A46FB" w:rsidRPr="00570108" w14:paraId="495E356F" w14:textId="77777777" w:rsidTr="008C1DBB">
        <w:trPr>
          <w:trHeight w:val="20"/>
          <w:jc w:val="center"/>
        </w:trPr>
        <w:tc>
          <w:tcPr>
            <w:tcW w:w="9694" w:type="dxa"/>
            <w:shd w:val="clear" w:color="auto" w:fill="FADC8C"/>
            <w:vAlign w:val="center"/>
          </w:tcPr>
          <w:p w14:paraId="6D53CD85" w14:textId="4C2E56B8" w:rsidR="00FD3487" w:rsidRPr="00853F45" w:rsidRDefault="00FD3487" w:rsidP="000C29C6">
            <w:pPr>
              <w:numPr>
                <w:ilvl w:val="0"/>
                <w:numId w:val="10"/>
              </w:numPr>
              <w:spacing w:after="120" w:line="240" w:lineRule="auto"/>
              <w:jc w:val="both"/>
              <w:rPr>
                <w:rFonts w:ascii="Verdana" w:hAnsi="Verdana"/>
                <w:sz w:val="20"/>
                <w:szCs w:val="20"/>
                <w:lang w:val="sl-SI"/>
              </w:rPr>
            </w:pPr>
            <w:r w:rsidRPr="00241B51">
              <w:rPr>
                <w:rFonts w:ascii="Verdana" w:hAnsi="Verdana"/>
                <w:sz w:val="20"/>
                <w:szCs w:val="20"/>
                <w:lang w:val="sl-SI"/>
              </w:rPr>
              <w:t>ESPD</w:t>
            </w:r>
            <w:r w:rsidR="00B0484B" w:rsidRPr="00241B51">
              <w:rPr>
                <w:rFonts w:ascii="Verdana" w:hAnsi="Verdana"/>
                <w:sz w:val="20"/>
                <w:szCs w:val="20"/>
                <w:lang w:val="sl-SI"/>
              </w:rPr>
              <w:t xml:space="preserve"> </w:t>
            </w:r>
            <w:r w:rsidR="00B0484B" w:rsidRPr="00B0484B">
              <w:rPr>
                <w:rFonts w:ascii="Verdana" w:hAnsi="Verdana"/>
                <w:sz w:val="20"/>
                <w:szCs w:val="20"/>
                <w:lang w:val="sl-SI"/>
              </w:rPr>
              <w:t xml:space="preserve">(za vsak gospodarski subjekt, ki </w:t>
            </w:r>
            <w:r w:rsidR="00155D1C">
              <w:rPr>
                <w:rFonts w:ascii="Verdana" w:hAnsi="Verdana"/>
                <w:sz w:val="20"/>
                <w:szCs w:val="20"/>
                <w:lang w:val="sl-SI"/>
              </w:rPr>
              <w:t xml:space="preserve">bo </w:t>
            </w:r>
            <w:r w:rsidR="00B0484B">
              <w:rPr>
                <w:rFonts w:ascii="Verdana" w:hAnsi="Verdana"/>
                <w:sz w:val="20"/>
                <w:szCs w:val="20"/>
                <w:lang w:val="sl-SI"/>
              </w:rPr>
              <w:t>vključen v izvedbo javnega naročila</w:t>
            </w:r>
            <w:r w:rsidR="00951C8B">
              <w:rPr>
                <w:rFonts w:ascii="Verdana" w:hAnsi="Verdana"/>
                <w:sz w:val="20"/>
                <w:szCs w:val="20"/>
                <w:lang w:val="sl-SI"/>
              </w:rPr>
              <w:t>)</w:t>
            </w:r>
            <w:r w:rsidRPr="00B0484B">
              <w:rPr>
                <w:rFonts w:ascii="Verdana" w:hAnsi="Verdana"/>
                <w:sz w:val="20"/>
                <w:szCs w:val="20"/>
                <w:lang w:val="sl-SI"/>
              </w:rPr>
              <w:t>;</w:t>
            </w:r>
          </w:p>
          <w:p w14:paraId="430064BF" w14:textId="00D10B8D" w:rsidR="00132BFD" w:rsidRDefault="000259A9" w:rsidP="000C29C6">
            <w:pPr>
              <w:numPr>
                <w:ilvl w:val="0"/>
                <w:numId w:val="10"/>
              </w:numPr>
              <w:spacing w:after="120" w:line="240" w:lineRule="auto"/>
              <w:jc w:val="both"/>
              <w:rPr>
                <w:rFonts w:ascii="Verdana" w:hAnsi="Verdana"/>
                <w:sz w:val="20"/>
                <w:szCs w:val="20"/>
                <w:lang w:val="sl-SI"/>
              </w:rPr>
            </w:pPr>
            <w:r w:rsidRPr="00241B51">
              <w:rPr>
                <w:rFonts w:ascii="Verdana" w:hAnsi="Verdana"/>
                <w:sz w:val="20"/>
                <w:szCs w:val="20"/>
                <w:lang w:val="sl-SI"/>
              </w:rPr>
              <w:t>I</w:t>
            </w:r>
            <w:r w:rsidR="00727924" w:rsidRPr="00241B51">
              <w:rPr>
                <w:rFonts w:ascii="Verdana" w:hAnsi="Verdana"/>
                <w:sz w:val="20"/>
                <w:szCs w:val="20"/>
                <w:lang w:val="sl-SI"/>
              </w:rPr>
              <w:t xml:space="preserve">zpolnjen in podpisan </w:t>
            </w:r>
            <w:r w:rsidRPr="00241B51">
              <w:rPr>
                <w:rFonts w:ascii="Verdana" w:hAnsi="Verdana"/>
                <w:sz w:val="20"/>
                <w:szCs w:val="20"/>
                <w:lang w:val="sl-SI"/>
              </w:rPr>
              <w:t>v</w:t>
            </w:r>
            <w:r w:rsidR="00727924" w:rsidRPr="00241B51">
              <w:rPr>
                <w:rFonts w:ascii="Verdana" w:hAnsi="Verdana"/>
                <w:sz w:val="20"/>
                <w:szCs w:val="20"/>
                <w:lang w:val="sl-SI"/>
              </w:rPr>
              <w:t>zorec pogodbe</w:t>
            </w:r>
            <w:r w:rsidR="00132BFD">
              <w:rPr>
                <w:rFonts w:ascii="Verdana" w:hAnsi="Verdana"/>
                <w:sz w:val="20"/>
                <w:szCs w:val="20"/>
                <w:lang w:val="sl-SI"/>
              </w:rPr>
              <w:t>;</w:t>
            </w:r>
          </w:p>
          <w:p w14:paraId="22A67717" w14:textId="7A1EA368" w:rsidR="00823316" w:rsidRPr="005E3BD5" w:rsidRDefault="000259A9" w:rsidP="005F516D">
            <w:pPr>
              <w:numPr>
                <w:ilvl w:val="0"/>
                <w:numId w:val="10"/>
              </w:numPr>
              <w:spacing w:after="120" w:line="240" w:lineRule="auto"/>
              <w:jc w:val="both"/>
              <w:rPr>
                <w:rFonts w:ascii="Verdana" w:hAnsi="Verdana"/>
                <w:sz w:val="20"/>
                <w:szCs w:val="20"/>
                <w:lang w:val="sl-SI"/>
              </w:rPr>
            </w:pPr>
            <w:r w:rsidRPr="00241B51">
              <w:rPr>
                <w:rFonts w:ascii="Verdana" w:hAnsi="Verdana"/>
                <w:sz w:val="20"/>
                <w:szCs w:val="20"/>
                <w:lang w:val="sl-SI"/>
              </w:rPr>
              <w:t>Priloge</w:t>
            </w:r>
            <w:r>
              <w:rPr>
                <w:rFonts w:ascii="Verdana" w:hAnsi="Verdana"/>
                <w:sz w:val="20"/>
                <w:szCs w:val="20"/>
                <w:lang w:val="sl-SI"/>
              </w:rPr>
              <w:t xml:space="preserve"> iz tehničnih specifikacij naročila, v kolikor so zahtevane;</w:t>
            </w:r>
          </w:p>
          <w:p w14:paraId="36E97571" w14:textId="5BA3340D" w:rsidR="00C474A6" w:rsidRDefault="00C474A6" w:rsidP="000C29C6">
            <w:pPr>
              <w:numPr>
                <w:ilvl w:val="0"/>
                <w:numId w:val="10"/>
              </w:numPr>
              <w:spacing w:after="120" w:line="240" w:lineRule="auto"/>
              <w:jc w:val="both"/>
              <w:rPr>
                <w:rFonts w:ascii="Verdana" w:hAnsi="Verdana"/>
                <w:sz w:val="20"/>
                <w:szCs w:val="20"/>
                <w:lang w:val="sl-SI"/>
              </w:rPr>
            </w:pPr>
            <w:r w:rsidRPr="005E3BD5">
              <w:rPr>
                <w:rFonts w:ascii="Verdana" w:hAnsi="Verdana"/>
                <w:sz w:val="20"/>
                <w:szCs w:val="20"/>
                <w:lang w:val="sl-SI"/>
              </w:rPr>
              <w:t xml:space="preserve">izpolnjen in podpisan obrazec </w:t>
            </w:r>
            <w:r w:rsidRPr="00241B51">
              <w:rPr>
                <w:rFonts w:ascii="Verdana" w:hAnsi="Verdana"/>
                <w:sz w:val="20"/>
                <w:szCs w:val="20"/>
                <w:lang w:val="sl-SI"/>
              </w:rPr>
              <w:t xml:space="preserve">– </w:t>
            </w:r>
            <w:r w:rsidR="00B504C2" w:rsidRPr="00241B51">
              <w:rPr>
                <w:rFonts w:ascii="Verdana" w:hAnsi="Verdana"/>
                <w:sz w:val="20"/>
                <w:szCs w:val="20"/>
                <w:lang w:val="sl-SI"/>
              </w:rPr>
              <w:t>Zahtevek za podatke iz kazenske evidence</w:t>
            </w:r>
            <w:r w:rsidR="005E3BD5" w:rsidRPr="005E3BD5">
              <w:rPr>
                <w:rFonts w:ascii="Verdana" w:hAnsi="Verdana"/>
                <w:b/>
                <w:sz w:val="20"/>
                <w:szCs w:val="20"/>
                <w:lang w:val="sl-SI"/>
              </w:rPr>
              <w:t xml:space="preserve"> </w:t>
            </w:r>
            <w:r w:rsidR="005E3BD5" w:rsidRPr="005E3BD5">
              <w:rPr>
                <w:rFonts w:ascii="Verdana" w:hAnsi="Verdana"/>
                <w:sz w:val="20"/>
                <w:szCs w:val="20"/>
                <w:lang w:val="sl-SI"/>
              </w:rPr>
              <w:t xml:space="preserve">(za vsak gospodarski subjekt, ki bo vključen v izvedbo javnega naročila in </w:t>
            </w:r>
            <w:r w:rsidR="005E3BD5">
              <w:rPr>
                <w:rFonts w:ascii="Verdana" w:hAnsi="Verdana"/>
                <w:sz w:val="20"/>
                <w:szCs w:val="20"/>
                <w:lang w:val="sl-SI"/>
              </w:rPr>
              <w:t xml:space="preserve">za vse </w:t>
            </w:r>
            <w:r w:rsidR="005E3BD5" w:rsidRPr="005E3BD5">
              <w:rPr>
                <w:rFonts w:ascii="Verdana" w:hAnsi="Verdana"/>
                <w:sz w:val="20"/>
                <w:szCs w:val="20"/>
                <w:lang w:val="sl-SI"/>
              </w:rPr>
              <w:t>osebe, ki so članice upravnega, vodstvenega ali nadzornega organa tega gospodarskega subjekta ali ki ima</w:t>
            </w:r>
            <w:r w:rsidR="005E3BD5">
              <w:rPr>
                <w:rFonts w:ascii="Verdana" w:hAnsi="Verdana"/>
                <w:sz w:val="20"/>
                <w:szCs w:val="20"/>
                <w:lang w:val="sl-SI"/>
              </w:rPr>
              <w:t>jo</w:t>
            </w:r>
            <w:r w:rsidR="005E3BD5" w:rsidRPr="005E3BD5">
              <w:rPr>
                <w:rFonts w:ascii="Verdana" w:hAnsi="Verdana"/>
                <w:sz w:val="20"/>
                <w:szCs w:val="20"/>
                <w:lang w:val="sl-SI"/>
              </w:rPr>
              <w:t xml:space="preserve"> pooblastila za njegovo zastopanje ali odločanje ali nadzor v njem)</w:t>
            </w:r>
            <w:r w:rsidRPr="005E3BD5">
              <w:rPr>
                <w:rFonts w:ascii="Verdana" w:hAnsi="Verdana"/>
                <w:sz w:val="20"/>
                <w:szCs w:val="20"/>
                <w:lang w:val="sl-SI"/>
              </w:rPr>
              <w:t>;</w:t>
            </w:r>
          </w:p>
          <w:p w14:paraId="08E015FD" w14:textId="27CBC6FD" w:rsidR="000C29C6" w:rsidRPr="00241B51" w:rsidRDefault="000259A9" w:rsidP="000C29C6">
            <w:pPr>
              <w:numPr>
                <w:ilvl w:val="0"/>
                <w:numId w:val="10"/>
              </w:numPr>
              <w:spacing w:after="120" w:line="240" w:lineRule="auto"/>
              <w:jc w:val="both"/>
              <w:rPr>
                <w:rFonts w:ascii="Verdana" w:hAnsi="Verdana"/>
                <w:sz w:val="20"/>
                <w:szCs w:val="20"/>
                <w:lang w:val="sl-SI"/>
              </w:rPr>
            </w:pPr>
            <w:r>
              <w:rPr>
                <w:rFonts w:ascii="Verdana" w:hAnsi="Verdana"/>
                <w:sz w:val="20"/>
                <w:szCs w:val="20"/>
                <w:lang w:val="sl-SI"/>
              </w:rPr>
              <w:lastRenderedPageBreak/>
              <w:t>I</w:t>
            </w:r>
            <w:r w:rsidR="000C29C6">
              <w:rPr>
                <w:rFonts w:ascii="Verdana" w:hAnsi="Verdana"/>
                <w:sz w:val="20"/>
                <w:szCs w:val="20"/>
                <w:lang w:val="sl-SI"/>
              </w:rPr>
              <w:t xml:space="preserve">zpolnjen in podpisan </w:t>
            </w:r>
            <w:r w:rsidR="00951C8B" w:rsidRPr="00241B51">
              <w:rPr>
                <w:rFonts w:ascii="Verdana" w:hAnsi="Verdana"/>
                <w:sz w:val="20"/>
                <w:szCs w:val="20"/>
                <w:lang w:val="sl-SI"/>
              </w:rPr>
              <w:t xml:space="preserve">obrazec </w:t>
            </w:r>
            <w:r w:rsidR="000C29C6" w:rsidRPr="00241B51">
              <w:rPr>
                <w:rFonts w:ascii="Verdana" w:hAnsi="Verdana"/>
                <w:sz w:val="20"/>
                <w:szCs w:val="20"/>
                <w:lang w:val="sl-SI"/>
              </w:rPr>
              <w:t>– Izjava/podatki o udeležbi fizičnih in pravnih oseb v lastništvu ponudnika;</w:t>
            </w:r>
          </w:p>
          <w:p w14:paraId="286F1AA7" w14:textId="2ACFB350" w:rsidR="006221FA" w:rsidRPr="006221FA" w:rsidRDefault="00D7206B" w:rsidP="004E0EC1">
            <w:pPr>
              <w:spacing w:after="0" w:line="240" w:lineRule="auto"/>
              <w:jc w:val="both"/>
              <w:rPr>
                <w:rFonts w:ascii="Verdana" w:hAnsi="Verdana"/>
                <w:sz w:val="20"/>
                <w:szCs w:val="20"/>
                <w:lang w:val="sl-SI"/>
              </w:rPr>
            </w:pPr>
            <w:r w:rsidRPr="00752F3F">
              <w:rPr>
                <w:rFonts w:ascii="Verdana" w:hAnsi="Verdana"/>
                <w:sz w:val="20"/>
                <w:szCs w:val="20"/>
                <w:lang w:val="sl-SI"/>
              </w:rPr>
              <w:t xml:space="preserve">Izbrani ponudnik mora po prejemu pogodbe v podpis le-to podpisano vrniti naročniku najkasneje </w:t>
            </w:r>
            <w:r w:rsidR="00752F3F" w:rsidRPr="00752F3F">
              <w:rPr>
                <w:rFonts w:ascii="Verdana" w:hAnsi="Verdana"/>
                <w:sz w:val="20"/>
                <w:szCs w:val="20"/>
                <w:lang w:val="sl-SI"/>
              </w:rPr>
              <w:t xml:space="preserve">v </w:t>
            </w:r>
            <w:r w:rsidR="004E0EC1" w:rsidRPr="00752F3F">
              <w:rPr>
                <w:rFonts w:ascii="Verdana" w:hAnsi="Verdana"/>
                <w:sz w:val="20"/>
                <w:szCs w:val="20"/>
                <w:lang w:val="sl-SI"/>
              </w:rPr>
              <w:t xml:space="preserve">treh delovnih dneh (v primeru predložitve bančne garancije najkasneje v desetih </w:t>
            </w:r>
            <w:r w:rsidR="00134073">
              <w:rPr>
                <w:rFonts w:ascii="Verdana" w:hAnsi="Verdana"/>
                <w:sz w:val="20"/>
                <w:szCs w:val="20"/>
                <w:lang w:val="sl-SI"/>
              </w:rPr>
              <w:t xml:space="preserve">delovnih </w:t>
            </w:r>
            <w:r w:rsidR="004E0EC1" w:rsidRPr="00752F3F">
              <w:rPr>
                <w:rFonts w:ascii="Verdana" w:hAnsi="Verdana"/>
                <w:sz w:val="20"/>
                <w:szCs w:val="20"/>
                <w:lang w:val="sl-SI"/>
              </w:rPr>
              <w:t>dneh</w:t>
            </w:r>
            <w:r w:rsidR="00497A0B">
              <w:rPr>
                <w:rFonts w:ascii="Verdana" w:hAnsi="Verdana"/>
                <w:sz w:val="20"/>
                <w:szCs w:val="20"/>
                <w:lang w:val="sl-SI"/>
              </w:rPr>
              <w:t>)</w:t>
            </w:r>
            <w:r w:rsidRPr="00752F3F">
              <w:rPr>
                <w:rFonts w:ascii="Verdana" w:hAnsi="Verdana"/>
                <w:sz w:val="20"/>
                <w:szCs w:val="20"/>
                <w:lang w:val="sl-SI"/>
              </w:rPr>
              <w:t>.</w:t>
            </w:r>
            <w:r w:rsidRPr="00E51C93">
              <w:rPr>
                <w:rFonts w:ascii="Verdana" w:hAnsi="Verdana"/>
                <w:sz w:val="20"/>
                <w:szCs w:val="20"/>
                <w:lang w:val="sl-SI"/>
              </w:rPr>
              <w:t xml:space="preserve"> V primeru, kadar zaradi objektivnih okoliščin to ni mogoče, lahko naročnik na zaprosilo ponudnika</w:t>
            </w:r>
            <w:r w:rsidRPr="00C435A0">
              <w:rPr>
                <w:rFonts w:ascii="Verdana" w:hAnsi="Verdana"/>
                <w:sz w:val="20"/>
                <w:szCs w:val="20"/>
                <w:lang w:val="sl-SI"/>
              </w:rPr>
              <w:t xml:space="preserve"> privoli na daljši rok.</w:t>
            </w:r>
          </w:p>
        </w:tc>
      </w:tr>
    </w:tbl>
    <w:p w14:paraId="3E34C914" w14:textId="77777777" w:rsidR="002E4DB2" w:rsidRDefault="002E4DB2" w:rsidP="00B67343">
      <w:pPr>
        <w:spacing w:after="0" w:line="240" w:lineRule="auto"/>
        <w:rPr>
          <w:rFonts w:ascii="Verdana" w:hAnsi="Verdana"/>
          <w:b/>
          <w:sz w:val="20"/>
          <w:szCs w:val="20"/>
          <w:lang w:val="sl-SI"/>
        </w:rPr>
      </w:pPr>
    </w:p>
    <w:p w14:paraId="61A9F152" w14:textId="77777777" w:rsidR="00423B28" w:rsidRDefault="00423B28" w:rsidP="00B67343">
      <w:pPr>
        <w:spacing w:after="0" w:line="240" w:lineRule="auto"/>
        <w:rPr>
          <w:rFonts w:ascii="Verdana" w:hAnsi="Verdana"/>
          <w:b/>
          <w:sz w:val="20"/>
          <w:szCs w:val="20"/>
          <w:lang w:val="sl-SI"/>
        </w:rPr>
      </w:pPr>
    </w:p>
    <w:p w14:paraId="0A12D15F" w14:textId="77777777" w:rsidR="00570859" w:rsidRPr="001B4262" w:rsidRDefault="005E485D" w:rsidP="00570859">
      <w:pPr>
        <w:numPr>
          <w:ilvl w:val="0"/>
          <w:numId w:val="8"/>
        </w:numPr>
        <w:spacing w:after="0" w:line="240" w:lineRule="auto"/>
        <w:rPr>
          <w:rFonts w:ascii="Verdana" w:hAnsi="Verdana"/>
          <w:b/>
          <w:sz w:val="20"/>
          <w:szCs w:val="20"/>
          <w:lang w:val="sl-SI"/>
        </w:rPr>
      </w:pPr>
      <w:r>
        <w:rPr>
          <w:rFonts w:ascii="Verdana" w:hAnsi="Verdana"/>
          <w:b/>
          <w:sz w:val="20"/>
          <w:szCs w:val="20"/>
          <w:lang w:val="sl-SI"/>
        </w:rPr>
        <w:t>VELJAVNOST PONUDBE, JEZIK, OBLIKA, VARIANTE IN OPCIJE</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2405"/>
        <w:gridCol w:w="1701"/>
        <w:gridCol w:w="1701"/>
        <w:gridCol w:w="3883"/>
        <w:gridCol w:w="6"/>
      </w:tblGrid>
      <w:tr w:rsidR="005B17EC" w:rsidRPr="00570108" w14:paraId="69A467A8" w14:textId="77777777" w:rsidTr="00D235E0">
        <w:trPr>
          <w:trHeight w:val="20"/>
          <w:jc w:val="center"/>
        </w:trPr>
        <w:tc>
          <w:tcPr>
            <w:tcW w:w="2405" w:type="dxa"/>
            <w:shd w:val="clear" w:color="auto" w:fill="FAAA5A"/>
            <w:vAlign w:val="center"/>
          </w:tcPr>
          <w:p w14:paraId="0EF6D978" w14:textId="77777777" w:rsidR="005B17EC" w:rsidRPr="00570108" w:rsidRDefault="00153B7B" w:rsidP="00B67343">
            <w:pPr>
              <w:spacing w:after="0" w:line="240" w:lineRule="auto"/>
              <w:rPr>
                <w:rFonts w:ascii="Verdana" w:hAnsi="Verdana"/>
                <w:sz w:val="20"/>
                <w:szCs w:val="20"/>
                <w:lang w:val="sl-SI"/>
              </w:rPr>
            </w:pPr>
            <w:r>
              <w:rPr>
                <w:rFonts w:ascii="Verdana" w:hAnsi="Verdana"/>
                <w:sz w:val="20"/>
                <w:szCs w:val="20"/>
                <w:lang w:val="sl-SI"/>
              </w:rPr>
              <w:t xml:space="preserve">Rok veljavnosti </w:t>
            </w:r>
            <w:r w:rsidR="00B20D7C" w:rsidRPr="00570108">
              <w:rPr>
                <w:rFonts w:ascii="Verdana" w:hAnsi="Verdana"/>
                <w:sz w:val="20"/>
                <w:szCs w:val="20"/>
                <w:lang w:val="sl-SI"/>
              </w:rPr>
              <w:t>p</w:t>
            </w:r>
            <w:r w:rsidR="005B17EC" w:rsidRPr="00570108">
              <w:rPr>
                <w:rFonts w:ascii="Verdana" w:hAnsi="Verdana"/>
                <w:sz w:val="20"/>
                <w:szCs w:val="20"/>
                <w:lang w:val="sl-SI"/>
              </w:rPr>
              <w:t>onudbe</w:t>
            </w:r>
          </w:p>
        </w:tc>
        <w:tc>
          <w:tcPr>
            <w:tcW w:w="7291" w:type="dxa"/>
            <w:gridSpan w:val="4"/>
            <w:shd w:val="clear" w:color="auto" w:fill="FADC8C"/>
            <w:vAlign w:val="center"/>
          </w:tcPr>
          <w:p w14:paraId="2F018DA9" w14:textId="5BFA2F64" w:rsidR="005B17EC" w:rsidRPr="00570108" w:rsidRDefault="00727924" w:rsidP="00134073">
            <w:pPr>
              <w:spacing w:after="0" w:line="240" w:lineRule="auto"/>
              <w:jc w:val="both"/>
              <w:rPr>
                <w:rFonts w:ascii="Verdana" w:hAnsi="Verdana"/>
                <w:sz w:val="20"/>
                <w:szCs w:val="20"/>
                <w:lang w:val="sl-SI"/>
              </w:rPr>
            </w:pPr>
            <w:r>
              <w:rPr>
                <w:rFonts w:ascii="Verdana" w:hAnsi="Verdana"/>
                <w:sz w:val="20"/>
                <w:szCs w:val="20"/>
                <w:lang w:val="sl-SI"/>
              </w:rPr>
              <w:t xml:space="preserve">Šest </w:t>
            </w:r>
            <w:r w:rsidR="00CA28BF">
              <w:rPr>
                <w:rFonts w:ascii="Verdana" w:hAnsi="Verdana"/>
                <w:sz w:val="20"/>
                <w:szCs w:val="20"/>
                <w:lang w:val="sl-SI"/>
              </w:rPr>
              <w:t>mesecev</w:t>
            </w:r>
            <w:r w:rsidR="004B6714">
              <w:rPr>
                <w:rFonts w:ascii="Verdana" w:hAnsi="Verdana"/>
                <w:sz w:val="20"/>
                <w:szCs w:val="20"/>
                <w:lang w:val="sl-SI"/>
              </w:rPr>
              <w:t xml:space="preserve"> od roka za </w:t>
            </w:r>
            <w:r w:rsidR="009D744B">
              <w:rPr>
                <w:rFonts w:ascii="Verdana" w:hAnsi="Verdana"/>
                <w:sz w:val="20"/>
                <w:szCs w:val="20"/>
                <w:lang w:val="sl-SI"/>
              </w:rPr>
              <w:t>prejem</w:t>
            </w:r>
            <w:r w:rsidR="004B6714">
              <w:rPr>
                <w:rFonts w:ascii="Verdana" w:hAnsi="Verdana"/>
                <w:sz w:val="20"/>
                <w:szCs w:val="20"/>
                <w:lang w:val="sl-SI"/>
              </w:rPr>
              <w:t xml:space="preserve"> ponudbe, kar ponudniki</w:t>
            </w:r>
            <w:r w:rsidR="00FD3487">
              <w:rPr>
                <w:rFonts w:ascii="Verdana" w:hAnsi="Verdana"/>
                <w:sz w:val="20"/>
                <w:szCs w:val="20"/>
                <w:lang w:val="sl-SI"/>
              </w:rPr>
              <w:t xml:space="preserve"> potrdijo s podpisom </w:t>
            </w:r>
            <w:r w:rsidR="00FD3487" w:rsidRPr="00984901">
              <w:rPr>
                <w:rFonts w:ascii="Verdana" w:hAnsi="Verdana"/>
                <w:sz w:val="20"/>
                <w:szCs w:val="20"/>
                <w:lang w:val="sl-SI"/>
              </w:rPr>
              <w:t xml:space="preserve">obrazca </w:t>
            </w:r>
            <w:r w:rsidR="00134073">
              <w:rPr>
                <w:rFonts w:ascii="Verdana" w:hAnsi="Verdana"/>
                <w:sz w:val="20"/>
                <w:szCs w:val="20"/>
                <w:lang w:val="sl-SI"/>
              </w:rPr>
              <w:t>vzorec pogodbe</w:t>
            </w:r>
            <w:r w:rsidR="004B6714" w:rsidRPr="00984901">
              <w:rPr>
                <w:rFonts w:ascii="Verdana" w:hAnsi="Verdana"/>
                <w:sz w:val="20"/>
                <w:szCs w:val="20"/>
                <w:lang w:val="sl-SI"/>
              </w:rPr>
              <w:t>.</w:t>
            </w:r>
          </w:p>
        </w:tc>
      </w:tr>
      <w:tr w:rsidR="005B17EC" w:rsidRPr="00570108" w14:paraId="28600EA0" w14:textId="77777777" w:rsidTr="00D235E0">
        <w:trPr>
          <w:trHeight w:val="20"/>
          <w:jc w:val="center"/>
        </w:trPr>
        <w:tc>
          <w:tcPr>
            <w:tcW w:w="2405" w:type="dxa"/>
            <w:shd w:val="clear" w:color="auto" w:fill="FAAA5A"/>
            <w:vAlign w:val="center"/>
          </w:tcPr>
          <w:p w14:paraId="63297B02" w14:textId="77777777" w:rsidR="005B17EC" w:rsidRPr="00570108" w:rsidRDefault="005B17EC" w:rsidP="00B67343">
            <w:pPr>
              <w:spacing w:after="0" w:line="240" w:lineRule="auto"/>
              <w:rPr>
                <w:rFonts w:ascii="Verdana" w:hAnsi="Verdana"/>
                <w:sz w:val="20"/>
                <w:szCs w:val="20"/>
                <w:lang w:val="sl-SI"/>
              </w:rPr>
            </w:pPr>
            <w:r w:rsidRPr="00570108">
              <w:rPr>
                <w:rFonts w:ascii="Verdana" w:hAnsi="Verdana"/>
                <w:sz w:val="20"/>
                <w:szCs w:val="20"/>
                <w:lang w:val="sl-SI"/>
              </w:rPr>
              <w:t>Jezik ponudbe</w:t>
            </w:r>
          </w:p>
        </w:tc>
        <w:tc>
          <w:tcPr>
            <w:tcW w:w="7291" w:type="dxa"/>
            <w:gridSpan w:val="4"/>
            <w:shd w:val="clear" w:color="auto" w:fill="FADC8C"/>
            <w:vAlign w:val="center"/>
          </w:tcPr>
          <w:p w14:paraId="4960F9E8" w14:textId="14C908F4" w:rsidR="005B17EC" w:rsidRPr="00570108" w:rsidRDefault="004B6714" w:rsidP="0006250C">
            <w:pPr>
              <w:spacing w:after="0" w:line="240" w:lineRule="auto"/>
              <w:jc w:val="both"/>
              <w:rPr>
                <w:rFonts w:ascii="Verdana" w:hAnsi="Verdana"/>
                <w:sz w:val="20"/>
                <w:szCs w:val="20"/>
                <w:lang w:val="sl-SI"/>
              </w:rPr>
            </w:pPr>
            <w:r w:rsidRPr="00183110">
              <w:rPr>
                <w:rFonts w:ascii="Verdana" w:hAnsi="Verdana"/>
                <w:sz w:val="20"/>
                <w:szCs w:val="20"/>
                <w:lang w:val="sl-SI"/>
              </w:rPr>
              <w:t xml:space="preserve">Ponudba mora biti pripravljena v slovenskem jeziku. </w:t>
            </w:r>
            <w:r w:rsidR="001A0FC7">
              <w:rPr>
                <w:rFonts w:ascii="Verdana" w:hAnsi="Verdana"/>
                <w:sz w:val="20"/>
                <w:szCs w:val="20"/>
                <w:lang w:val="sl-SI"/>
              </w:rPr>
              <w:t>Tehnične p</w:t>
            </w:r>
            <w:r w:rsidR="00447E2D" w:rsidRPr="00183110">
              <w:rPr>
                <w:rFonts w:ascii="Verdana" w:hAnsi="Verdana"/>
                <w:sz w:val="20"/>
                <w:szCs w:val="20"/>
                <w:lang w:val="sl-SI"/>
              </w:rPr>
              <w:t xml:space="preserve">riloge so lahko tudi v tujem </w:t>
            </w:r>
            <w:r w:rsidR="001A0FC7">
              <w:rPr>
                <w:rFonts w:ascii="Verdana" w:hAnsi="Verdana"/>
                <w:sz w:val="20"/>
                <w:szCs w:val="20"/>
                <w:lang w:val="sl-SI"/>
              </w:rPr>
              <w:t>(</w:t>
            </w:r>
            <w:r w:rsidR="001A0FC7" w:rsidRPr="00CA28BF">
              <w:rPr>
                <w:rFonts w:ascii="Verdana" w:hAnsi="Verdana"/>
                <w:sz w:val="20"/>
                <w:szCs w:val="20"/>
                <w:lang w:val="sl-SI"/>
              </w:rPr>
              <w:t>angleškem)</w:t>
            </w:r>
            <w:r w:rsidR="001A0FC7">
              <w:rPr>
                <w:rFonts w:ascii="Verdana" w:hAnsi="Verdana"/>
                <w:sz w:val="20"/>
                <w:szCs w:val="20"/>
                <w:lang w:val="sl-SI"/>
              </w:rPr>
              <w:t xml:space="preserve"> </w:t>
            </w:r>
            <w:r w:rsidR="00447E2D" w:rsidRPr="00183110">
              <w:rPr>
                <w:rFonts w:ascii="Verdana" w:hAnsi="Verdana"/>
                <w:sz w:val="20"/>
                <w:szCs w:val="20"/>
                <w:lang w:val="sl-SI"/>
              </w:rPr>
              <w:t xml:space="preserve">jeziku. Na zahtevo naročnika mora ponudnik </w:t>
            </w:r>
            <w:r w:rsidR="001A0FC7">
              <w:rPr>
                <w:rFonts w:ascii="Verdana" w:hAnsi="Verdana"/>
                <w:sz w:val="20"/>
                <w:szCs w:val="20"/>
                <w:lang w:val="sl-SI"/>
              </w:rPr>
              <w:t xml:space="preserve">po pozivu naknadno </w:t>
            </w:r>
            <w:r w:rsidR="00447E2D" w:rsidRPr="00183110">
              <w:rPr>
                <w:rFonts w:ascii="Verdana" w:hAnsi="Verdana"/>
                <w:sz w:val="20"/>
                <w:szCs w:val="20"/>
                <w:lang w:val="sl-SI"/>
              </w:rPr>
              <w:t xml:space="preserve">priskrbeti </w:t>
            </w:r>
            <w:r w:rsidR="001A0FC7">
              <w:rPr>
                <w:rFonts w:ascii="Verdana" w:hAnsi="Verdana"/>
                <w:sz w:val="20"/>
                <w:szCs w:val="20"/>
                <w:lang w:val="sl-SI"/>
              </w:rPr>
              <w:t xml:space="preserve">uraden </w:t>
            </w:r>
            <w:r w:rsidR="00447E2D" w:rsidRPr="00183110">
              <w:rPr>
                <w:rFonts w:ascii="Verdana" w:hAnsi="Verdana"/>
                <w:sz w:val="20"/>
                <w:szCs w:val="20"/>
                <w:lang w:val="sl-SI"/>
              </w:rPr>
              <w:t>prevod v slovenski jezik.</w:t>
            </w:r>
          </w:p>
        </w:tc>
      </w:tr>
      <w:tr w:rsidR="005B17EC" w:rsidRPr="00570108" w14:paraId="0C22E9DF" w14:textId="77777777" w:rsidTr="00D235E0">
        <w:trPr>
          <w:trHeight w:val="20"/>
          <w:jc w:val="center"/>
        </w:trPr>
        <w:tc>
          <w:tcPr>
            <w:tcW w:w="2405" w:type="dxa"/>
            <w:shd w:val="clear" w:color="auto" w:fill="FAAA5A"/>
            <w:vAlign w:val="center"/>
          </w:tcPr>
          <w:p w14:paraId="081DE5B2" w14:textId="77777777" w:rsidR="005B17EC" w:rsidRPr="00570108" w:rsidRDefault="005B17EC" w:rsidP="00B67343">
            <w:pPr>
              <w:spacing w:after="0" w:line="240" w:lineRule="auto"/>
              <w:rPr>
                <w:rFonts w:ascii="Verdana" w:hAnsi="Verdana"/>
                <w:sz w:val="20"/>
                <w:szCs w:val="20"/>
                <w:lang w:val="sl-SI"/>
              </w:rPr>
            </w:pPr>
            <w:r w:rsidRPr="00570108">
              <w:rPr>
                <w:rFonts w:ascii="Verdana" w:hAnsi="Verdana"/>
                <w:sz w:val="20"/>
                <w:szCs w:val="20"/>
                <w:lang w:val="sl-SI"/>
              </w:rPr>
              <w:t>Oblika ponudbe</w:t>
            </w:r>
          </w:p>
        </w:tc>
        <w:tc>
          <w:tcPr>
            <w:tcW w:w="7291" w:type="dxa"/>
            <w:gridSpan w:val="4"/>
            <w:shd w:val="clear" w:color="auto" w:fill="FADC8C"/>
            <w:vAlign w:val="center"/>
          </w:tcPr>
          <w:p w14:paraId="4D97DD23" w14:textId="77777777" w:rsidR="00423A2D" w:rsidRPr="00423A2D" w:rsidRDefault="00423A2D" w:rsidP="00423A2D">
            <w:pPr>
              <w:spacing w:after="120" w:line="240" w:lineRule="auto"/>
              <w:jc w:val="both"/>
              <w:rPr>
                <w:rFonts w:ascii="Verdana" w:hAnsi="Verdana"/>
                <w:sz w:val="20"/>
                <w:szCs w:val="20"/>
                <w:lang w:val="sl-SI"/>
              </w:rPr>
            </w:pPr>
            <w:r w:rsidRPr="00423A2D">
              <w:rPr>
                <w:rFonts w:ascii="Verdana" w:hAnsi="Verdana"/>
                <w:sz w:val="20"/>
                <w:szCs w:val="20"/>
                <w:lang w:val="sl-SI"/>
              </w:rPr>
              <w:t xml:space="preserve">Ponudba mora biti predložena v elektronski obliki v formatih obrazcev, ki jih je v dokumentaciji dal naročnik ali izpolnjenih ročno in </w:t>
            </w:r>
            <w:proofErr w:type="spellStart"/>
            <w:r w:rsidRPr="00423A2D">
              <w:rPr>
                <w:rFonts w:ascii="Verdana" w:hAnsi="Verdana"/>
                <w:sz w:val="20"/>
                <w:szCs w:val="20"/>
                <w:lang w:val="sl-SI"/>
              </w:rPr>
              <w:t>poskeniranih</w:t>
            </w:r>
            <w:proofErr w:type="spellEnd"/>
            <w:r w:rsidRPr="00423A2D">
              <w:rPr>
                <w:rFonts w:ascii="Verdana" w:hAnsi="Verdana"/>
                <w:sz w:val="20"/>
                <w:szCs w:val="20"/>
                <w:lang w:val="sl-SI"/>
              </w:rPr>
              <w:t xml:space="preserve"> v formatu PDF ter oddanih  na portalu </w:t>
            </w:r>
            <w:hyperlink r:id="rId11" w:history="1">
              <w:r w:rsidRPr="00423A2D">
                <w:rPr>
                  <w:rStyle w:val="Hiperpovezava"/>
                  <w:rFonts w:ascii="Verdana" w:hAnsi="Verdana"/>
                  <w:sz w:val="20"/>
                  <w:szCs w:val="20"/>
                  <w:lang w:val="sl-SI"/>
                </w:rPr>
                <w:t>www.eponudbe.si</w:t>
              </w:r>
            </w:hyperlink>
            <w:r w:rsidRPr="00423A2D">
              <w:rPr>
                <w:rFonts w:ascii="Verdana" w:hAnsi="Verdana"/>
                <w:sz w:val="20"/>
                <w:szCs w:val="20"/>
                <w:lang w:val="sl-SI"/>
              </w:rPr>
              <w:t xml:space="preserve"> pri objavi tega javnega naročila.</w:t>
            </w:r>
          </w:p>
          <w:p w14:paraId="3C9AB9DA" w14:textId="77777777" w:rsidR="00423A2D" w:rsidRPr="00423A2D" w:rsidRDefault="00423A2D" w:rsidP="00423A2D">
            <w:pPr>
              <w:spacing w:after="120" w:line="240" w:lineRule="auto"/>
              <w:jc w:val="both"/>
              <w:rPr>
                <w:rFonts w:ascii="Verdana" w:hAnsi="Verdana"/>
                <w:sz w:val="20"/>
                <w:szCs w:val="20"/>
                <w:lang w:val="sl-SI"/>
              </w:rPr>
            </w:pPr>
            <w:r w:rsidRPr="00423A2D">
              <w:rPr>
                <w:rFonts w:ascii="Verdana" w:hAnsi="Verdana"/>
                <w:sz w:val="20"/>
                <w:szCs w:val="20"/>
                <w:lang w:val="sl-SI"/>
              </w:rPr>
              <w:t xml:space="preserve">Šteje se, da je bilo kakršnokoli obvestilo v zvezi s predmetnim javnim naročilom pravilno naslovljeno na ponudnika, če je bilo poslano znotraj informacijskega sistema </w:t>
            </w:r>
            <w:hyperlink r:id="rId12" w:history="1">
              <w:r w:rsidRPr="00423A2D">
                <w:rPr>
                  <w:rStyle w:val="Hiperpovezava"/>
                  <w:rFonts w:ascii="Verdana" w:hAnsi="Verdana"/>
                  <w:sz w:val="20"/>
                  <w:szCs w:val="20"/>
                  <w:lang w:val="sl-SI"/>
                </w:rPr>
                <w:t>www.eponudbe.si</w:t>
              </w:r>
            </w:hyperlink>
            <w:r w:rsidRPr="00423A2D">
              <w:rPr>
                <w:rFonts w:ascii="Verdana" w:hAnsi="Verdana"/>
                <w:sz w:val="20"/>
                <w:szCs w:val="20"/>
                <w:lang w:val="sl-SI"/>
              </w:rPr>
              <w:t xml:space="preserve"> na kontaktne osebe, ki jih je ob oddaji ponudbe ali naknadno navedel ponudnik.</w:t>
            </w:r>
          </w:p>
          <w:p w14:paraId="1FA8070B" w14:textId="1B62E93E" w:rsidR="002B179B" w:rsidRPr="00570108" w:rsidRDefault="002B179B" w:rsidP="00B67343">
            <w:pPr>
              <w:spacing w:after="0" w:line="240" w:lineRule="auto"/>
              <w:jc w:val="both"/>
              <w:rPr>
                <w:rFonts w:ascii="Verdana" w:hAnsi="Verdana"/>
                <w:sz w:val="20"/>
                <w:szCs w:val="20"/>
                <w:lang w:val="sl-SI"/>
              </w:rPr>
            </w:pPr>
          </w:p>
        </w:tc>
      </w:tr>
      <w:tr w:rsidR="005B17EC" w:rsidRPr="00570108" w14:paraId="3E8BC890" w14:textId="77777777" w:rsidTr="00D235E0">
        <w:trPr>
          <w:trHeight w:val="20"/>
          <w:jc w:val="center"/>
        </w:trPr>
        <w:tc>
          <w:tcPr>
            <w:tcW w:w="2405" w:type="dxa"/>
            <w:tcBorders>
              <w:bottom w:val="single" w:sz="4" w:space="0" w:color="auto"/>
            </w:tcBorders>
            <w:shd w:val="clear" w:color="auto" w:fill="FAAA5A"/>
            <w:vAlign w:val="center"/>
          </w:tcPr>
          <w:p w14:paraId="3272BE52" w14:textId="77777777" w:rsidR="005B17EC" w:rsidRPr="00570108" w:rsidRDefault="005B17EC" w:rsidP="00B67343">
            <w:pPr>
              <w:spacing w:after="0" w:line="240" w:lineRule="auto"/>
              <w:rPr>
                <w:rFonts w:ascii="Verdana" w:hAnsi="Verdana"/>
                <w:sz w:val="20"/>
                <w:szCs w:val="20"/>
                <w:lang w:val="sl-SI"/>
              </w:rPr>
            </w:pPr>
            <w:r w:rsidRPr="00570108">
              <w:rPr>
                <w:rFonts w:ascii="Verdana" w:hAnsi="Verdana"/>
                <w:sz w:val="20"/>
                <w:szCs w:val="20"/>
                <w:lang w:val="sl-SI"/>
              </w:rPr>
              <w:t>Stroški ponudbe</w:t>
            </w:r>
          </w:p>
        </w:tc>
        <w:tc>
          <w:tcPr>
            <w:tcW w:w="7291" w:type="dxa"/>
            <w:gridSpan w:val="4"/>
            <w:tcBorders>
              <w:bottom w:val="single" w:sz="4" w:space="0" w:color="auto"/>
            </w:tcBorders>
            <w:shd w:val="clear" w:color="auto" w:fill="FADC8C"/>
            <w:vAlign w:val="center"/>
          </w:tcPr>
          <w:p w14:paraId="76FC0D01" w14:textId="1C1C1EC5" w:rsidR="005B17EC" w:rsidRPr="00570108" w:rsidRDefault="00075C6E" w:rsidP="00953993">
            <w:pPr>
              <w:spacing w:after="0" w:line="240" w:lineRule="auto"/>
              <w:jc w:val="both"/>
              <w:rPr>
                <w:rFonts w:ascii="Verdana" w:hAnsi="Verdana"/>
                <w:sz w:val="20"/>
                <w:szCs w:val="20"/>
                <w:lang w:val="sl-SI"/>
              </w:rPr>
            </w:pPr>
            <w:r>
              <w:rPr>
                <w:rFonts w:ascii="Verdana" w:hAnsi="Verdana"/>
                <w:sz w:val="20"/>
                <w:szCs w:val="20"/>
                <w:lang w:val="sl-SI"/>
              </w:rPr>
              <w:t>Ponudnik nosi vse stroške, povezane s pripravo in predložitvijo ponudbe</w:t>
            </w:r>
            <w:r w:rsidR="00953993">
              <w:rPr>
                <w:rFonts w:ascii="Verdana" w:hAnsi="Verdana"/>
                <w:sz w:val="20"/>
                <w:szCs w:val="20"/>
                <w:lang w:val="sl-SI"/>
              </w:rPr>
              <w:t>, ter stroške, povezane s predložitvijo zahtevanih vzorcev naročniku.</w:t>
            </w:r>
          </w:p>
        </w:tc>
      </w:tr>
      <w:tr w:rsidR="005B17EC" w:rsidRPr="00570108" w14:paraId="6FF42DF7" w14:textId="77777777" w:rsidTr="005937A4">
        <w:trPr>
          <w:gridAfter w:val="1"/>
          <w:wAfter w:w="6" w:type="dxa"/>
          <w:trHeight w:val="20"/>
          <w:jc w:val="center"/>
        </w:trPr>
        <w:tc>
          <w:tcPr>
            <w:tcW w:w="2405" w:type="dxa"/>
            <w:vMerge w:val="restart"/>
            <w:shd w:val="clear" w:color="auto" w:fill="FAAA5A"/>
            <w:vAlign w:val="center"/>
          </w:tcPr>
          <w:p w14:paraId="139A170E" w14:textId="77777777" w:rsidR="005B17EC" w:rsidRPr="00570108" w:rsidRDefault="005B17EC" w:rsidP="00B67343">
            <w:pPr>
              <w:spacing w:after="0" w:line="240" w:lineRule="auto"/>
              <w:rPr>
                <w:rFonts w:ascii="Verdana" w:hAnsi="Verdana"/>
                <w:sz w:val="20"/>
                <w:szCs w:val="20"/>
                <w:lang w:val="sl-SI"/>
              </w:rPr>
            </w:pPr>
            <w:r w:rsidRPr="00570108">
              <w:rPr>
                <w:rFonts w:ascii="Verdana" w:hAnsi="Verdana"/>
                <w:sz w:val="20"/>
                <w:szCs w:val="20"/>
                <w:lang w:val="sl-SI"/>
              </w:rPr>
              <w:t>Variantne ponudbe</w:t>
            </w:r>
          </w:p>
        </w:tc>
        <w:tc>
          <w:tcPr>
            <w:tcW w:w="1701" w:type="dxa"/>
            <w:tcBorders>
              <w:bottom w:val="single" w:sz="4" w:space="0" w:color="auto"/>
            </w:tcBorders>
            <w:shd w:val="clear" w:color="auto" w:fill="FAAA5A"/>
            <w:vAlign w:val="center"/>
          </w:tcPr>
          <w:p w14:paraId="1973264A" w14:textId="77777777" w:rsidR="005B17EC" w:rsidRPr="00570108" w:rsidRDefault="005B17EC" w:rsidP="00B67343">
            <w:pPr>
              <w:spacing w:after="0" w:line="240" w:lineRule="auto"/>
              <w:jc w:val="center"/>
              <w:rPr>
                <w:rFonts w:ascii="Verdana" w:hAnsi="Verdana"/>
                <w:sz w:val="20"/>
                <w:szCs w:val="20"/>
                <w:lang w:val="sl-SI"/>
              </w:rPr>
            </w:pPr>
            <w:r w:rsidRPr="00570108">
              <w:rPr>
                <w:rFonts w:ascii="Verdana" w:hAnsi="Verdana"/>
                <w:sz w:val="20"/>
                <w:szCs w:val="20"/>
                <w:lang w:val="sl-SI"/>
              </w:rPr>
              <w:t>niso dovoljene</w:t>
            </w:r>
          </w:p>
        </w:tc>
        <w:tc>
          <w:tcPr>
            <w:tcW w:w="1701" w:type="dxa"/>
            <w:tcBorders>
              <w:bottom w:val="single" w:sz="4" w:space="0" w:color="auto"/>
            </w:tcBorders>
            <w:shd w:val="clear" w:color="auto" w:fill="FAAA5A"/>
            <w:vAlign w:val="center"/>
          </w:tcPr>
          <w:p w14:paraId="7190B32E" w14:textId="77777777" w:rsidR="005B17EC" w:rsidRPr="00570108" w:rsidRDefault="005B17EC" w:rsidP="00B67343">
            <w:pPr>
              <w:spacing w:after="0" w:line="240" w:lineRule="auto"/>
              <w:jc w:val="center"/>
              <w:rPr>
                <w:rFonts w:ascii="Verdana" w:hAnsi="Verdana"/>
                <w:sz w:val="20"/>
                <w:szCs w:val="20"/>
                <w:lang w:val="sl-SI"/>
              </w:rPr>
            </w:pPr>
            <w:r w:rsidRPr="00570108">
              <w:rPr>
                <w:rFonts w:ascii="Verdana" w:hAnsi="Verdana"/>
                <w:sz w:val="20"/>
                <w:szCs w:val="20"/>
                <w:lang w:val="sl-SI"/>
              </w:rPr>
              <w:t>so dovoljene</w:t>
            </w:r>
          </w:p>
        </w:tc>
        <w:tc>
          <w:tcPr>
            <w:tcW w:w="3883" w:type="dxa"/>
            <w:tcBorders>
              <w:bottom w:val="single" w:sz="4" w:space="0" w:color="auto"/>
            </w:tcBorders>
            <w:shd w:val="clear" w:color="auto" w:fill="FAAA5A"/>
            <w:vAlign w:val="center"/>
          </w:tcPr>
          <w:p w14:paraId="5736E4CB" w14:textId="77777777" w:rsidR="005B17EC" w:rsidRPr="00570108" w:rsidRDefault="005B17EC" w:rsidP="00B67343">
            <w:pPr>
              <w:spacing w:after="0" w:line="240" w:lineRule="auto"/>
              <w:jc w:val="center"/>
              <w:rPr>
                <w:rFonts w:ascii="Verdana" w:hAnsi="Verdana"/>
                <w:sz w:val="20"/>
                <w:szCs w:val="20"/>
                <w:lang w:val="sl-SI"/>
              </w:rPr>
            </w:pPr>
            <w:r w:rsidRPr="00570108">
              <w:rPr>
                <w:rFonts w:ascii="Verdana" w:hAnsi="Verdana"/>
                <w:sz w:val="20"/>
                <w:szCs w:val="20"/>
                <w:lang w:val="sl-SI"/>
              </w:rPr>
              <w:t>posebni pogoji</w:t>
            </w:r>
          </w:p>
        </w:tc>
      </w:tr>
      <w:tr w:rsidR="005B17EC" w:rsidRPr="00570108" w14:paraId="325583D5" w14:textId="77777777" w:rsidTr="005937A4">
        <w:trPr>
          <w:gridAfter w:val="1"/>
          <w:wAfter w:w="6" w:type="dxa"/>
          <w:trHeight w:val="20"/>
          <w:jc w:val="center"/>
        </w:trPr>
        <w:tc>
          <w:tcPr>
            <w:tcW w:w="2405" w:type="dxa"/>
            <w:vMerge/>
            <w:shd w:val="clear" w:color="auto" w:fill="FAAA5A"/>
          </w:tcPr>
          <w:p w14:paraId="05943DFE" w14:textId="77777777" w:rsidR="005B17EC" w:rsidRPr="00570108" w:rsidRDefault="005B17EC" w:rsidP="00B67343">
            <w:pPr>
              <w:spacing w:after="0" w:line="240" w:lineRule="auto"/>
              <w:rPr>
                <w:rFonts w:ascii="Verdana" w:hAnsi="Verdana"/>
                <w:sz w:val="20"/>
                <w:szCs w:val="20"/>
                <w:lang w:val="sl-SI"/>
              </w:rPr>
            </w:pPr>
          </w:p>
        </w:tc>
        <w:tc>
          <w:tcPr>
            <w:tcW w:w="1701" w:type="dxa"/>
            <w:tcBorders>
              <w:bottom w:val="single" w:sz="4" w:space="0" w:color="auto"/>
            </w:tcBorders>
            <w:shd w:val="clear" w:color="auto" w:fill="FADC8C"/>
            <w:vAlign w:val="center"/>
          </w:tcPr>
          <w:p w14:paraId="231AE40F" w14:textId="77777777" w:rsidR="005B17EC" w:rsidRPr="00075C6E" w:rsidRDefault="00075C6E" w:rsidP="00B67343">
            <w:pPr>
              <w:spacing w:after="0" w:line="240" w:lineRule="auto"/>
              <w:jc w:val="center"/>
              <w:rPr>
                <w:rFonts w:ascii="Verdana" w:hAnsi="Verdana"/>
                <w:sz w:val="20"/>
                <w:szCs w:val="20"/>
                <w:lang w:val="sl-SI"/>
              </w:rPr>
            </w:pPr>
            <w:r>
              <w:rPr>
                <w:rFonts w:ascii="Verdana" w:hAnsi="Verdana"/>
                <w:sz w:val="20"/>
                <w:szCs w:val="20"/>
                <w:lang w:val="sl-SI"/>
              </w:rPr>
              <w:sym w:font="Wingdings" w:char="F0FC"/>
            </w:r>
          </w:p>
        </w:tc>
        <w:tc>
          <w:tcPr>
            <w:tcW w:w="1701" w:type="dxa"/>
            <w:tcBorders>
              <w:bottom w:val="single" w:sz="4" w:space="0" w:color="auto"/>
            </w:tcBorders>
            <w:shd w:val="clear" w:color="auto" w:fill="FADC8C"/>
            <w:vAlign w:val="center"/>
          </w:tcPr>
          <w:p w14:paraId="59ABE26C" w14:textId="77777777" w:rsidR="005B17EC" w:rsidRPr="00570108" w:rsidRDefault="005B17EC" w:rsidP="00B67343">
            <w:pPr>
              <w:spacing w:after="0" w:line="240" w:lineRule="auto"/>
              <w:rPr>
                <w:rFonts w:ascii="Verdana" w:hAnsi="Verdana"/>
                <w:sz w:val="20"/>
                <w:szCs w:val="20"/>
                <w:lang w:val="sl-SI"/>
              </w:rPr>
            </w:pPr>
          </w:p>
        </w:tc>
        <w:tc>
          <w:tcPr>
            <w:tcW w:w="3883" w:type="dxa"/>
            <w:tcBorders>
              <w:bottom w:val="single" w:sz="4" w:space="0" w:color="auto"/>
            </w:tcBorders>
            <w:shd w:val="clear" w:color="auto" w:fill="FADC8C"/>
            <w:vAlign w:val="center"/>
          </w:tcPr>
          <w:p w14:paraId="321A344F" w14:textId="77777777" w:rsidR="005B17EC" w:rsidRPr="00570108" w:rsidRDefault="005B17EC" w:rsidP="00B67343">
            <w:pPr>
              <w:spacing w:after="0" w:line="240" w:lineRule="auto"/>
              <w:rPr>
                <w:rFonts w:ascii="Verdana" w:hAnsi="Verdana"/>
                <w:sz w:val="20"/>
                <w:szCs w:val="20"/>
                <w:lang w:val="sl-SI"/>
              </w:rPr>
            </w:pPr>
          </w:p>
        </w:tc>
      </w:tr>
      <w:tr w:rsidR="00AD77CA" w:rsidRPr="00570108" w14:paraId="3E66687F" w14:textId="77777777" w:rsidTr="005937A4">
        <w:trPr>
          <w:gridAfter w:val="1"/>
          <w:wAfter w:w="6" w:type="dxa"/>
          <w:trHeight w:val="20"/>
          <w:jc w:val="center"/>
        </w:trPr>
        <w:tc>
          <w:tcPr>
            <w:tcW w:w="2405" w:type="dxa"/>
            <w:vMerge w:val="restart"/>
            <w:shd w:val="clear" w:color="auto" w:fill="FAAA5A"/>
            <w:vAlign w:val="center"/>
          </w:tcPr>
          <w:p w14:paraId="15AF40A6" w14:textId="77777777" w:rsidR="00AD77CA" w:rsidRPr="00570108" w:rsidRDefault="00AD77CA" w:rsidP="00B67343">
            <w:pPr>
              <w:spacing w:after="0" w:line="240" w:lineRule="auto"/>
              <w:rPr>
                <w:rFonts w:ascii="Verdana" w:hAnsi="Verdana"/>
                <w:sz w:val="20"/>
                <w:szCs w:val="20"/>
                <w:lang w:val="sl-SI"/>
              </w:rPr>
            </w:pPr>
            <w:r w:rsidRPr="00570108">
              <w:rPr>
                <w:rFonts w:ascii="Verdana" w:hAnsi="Verdana"/>
                <w:sz w:val="20"/>
                <w:szCs w:val="20"/>
                <w:lang w:val="sl-SI"/>
              </w:rPr>
              <w:t>Opcije</w:t>
            </w:r>
          </w:p>
        </w:tc>
        <w:tc>
          <w:tcPr>
            <w:tcW w:w="1701" w:type="dxa"/>
            <w:tcBorders>
              <w:bottom w:val="single" w:sz="4" w:space="0" w:color="auto"/>
            </w:tcBorders>
            <w:shd w:val="clear" w:color="auto" w:fill="FAAA5A"/>
            <w:vAlign w:val="center"/>
          </w:tcPr>
          <w:p w14:paraId="7F4FD19B" w14:textId="77777777" w:rsidR="00AD77CA" w:rsidRPr="00570108" w:rsidRDefault="00AD77CA" w:rsidP="00B67343">
            <w:pPr>
              <w:spacing w:after="0" w:line="240" w:lineRule="auto"/>
              <w:jc w:val="center"/>
              <w:rPr>
                <w:rFonts w:ascii="Verdana" w:hAnsi="Verdana"/>
                <w:sz w:val="20"/>
                <w:szCs w:val="20"/>
                <w:lang w:val="sl-SI"/>
              </w:rPr>
            </w:pPr>
            <w:r w:rsidRPr="00570108">
              <w:rPr>
                <w:rFonts w:ascii="Verdana" w:hAnsi="Verdana"/>
                <w:sz w:val="20"/>
                <w:szCs w:val="20"/>
                <w:lang w:val="sl-SI"/>
              </w:rPr>
              <w:t>niso dovoljene</w:t>
            </w:r>
          </w:p>
        </w:tc>
        <w:tc>
          <w:tcPr>
            <w:tcW w:w="1701" w:type="dxa"/>
            <w:tcBorders>
              <w:bottom w:val="single" w:sz="4" w:space="0" w:color="auto"/>
            </w:tcBorders>
            <w:shd w:val="clear" w:color="auto" w:fill="FAAA5A"/>
            <w:vAlign w:val="center"/>
          </w:tcPr>
          <w:p w14:paraId="34291514" w14:textId="77777777" w:rsidR="00AD77CA" w:rsidRPr="00570108" w:rsidRDefault="00AD77CA" w:rsidP="00B67343">
            <w:pPr>
              <w:spacing w:after="0" w:line="240" w:lineRule="auto"/>
              <w:jc w:val="center"/>
              <w:rPr>
                <w:rFonts w:ascii="Verdana" w:hAnsi="Verdana"/>
                <w:sz w:val="20"/>
                <w:szCs w:val="20"/>
                <w:lang w:val="sl-SI"/>
              </w:rPr>
            </w:pPr>
            <w:r w:rsidRPr="00570108">
              <w:rPr>
                <w:rFonts w:ascii="Verdana" w:hAnsi="Verdana"/>
                <w:sz w:val="20"/>
                <w:szCs w:val="20"/>
                <w:lang w:val="sl-SI"/>
              </w:rPr>
              <w:t>so dovoljene</w:t>
            </w:r>
          </w:p>
        </w:tc>
        <w:tc>
          <w:tcPr>
            <w:tcW w:w="3883" w:type="dxa"/>
            <w:tcBorders>
              <w:bottom w:val="single" w:sz="4" w:space="0" w:color="auto"/>
            </w:tcBorders>
            <w:shd w:val="clear" w:color="auto" w:fill="FAAA5A"/>
            <w:vAlign w:val="center"/>
          </w:tcPr>
          <w:p w14:paraId="271A7E27" w14:textId="77777777" w:rsidR="00AD77CA" w:rsidRPr="00570108" w:rsidRDefault="00AD77CA" w:rsidP="00B67343">
            <w:pPr>
              <w:spacing w:after="0" w:line="240" w:lineRule="auto"/>
              <w:jc w:val="center"/>
              <w:rPr>
                <w:rFonts w:ascii="Verdana" w:hAnsi="Verdana"/>
                <w:sz w:val="20"/>
                <w:szCs w:val="20"/>
                <w:lang w:val="sl-SI"/>
              </w:rPr>
            </w:pPr>
            <w:r w:rsidRPr="00570108">
              <w:rPr>
                <w:rFonts w:ascii="Verdana" w:hAnsi="Verdana"/>
                <w:sz w:val="20"/>
                <w:szCs w:val="20"/>
                <w:lang w:val="sl-SI"/>
              </w:rPr>
              <w:t>posebni pogoji</w:t>
            </w:r>
          </w:p>
        </w:tc>
      </w:tr>
      <w:tr w:rsidR="00AD77CA" w:rsidRPr="00570108" w14:paraId="47934127" w14:textId="77777777" w:rsidTr="005937A4">
        <w:trPr>
          <w:gridAfter w:val="1"/>
          <w:wAfter w:w="6" w:type="dxa"/>
          <w:trHeight w:val="20"/>
          <w:jc w:val="center"/>
        </w:trPr>
        <w:tc>
          <w:tcPr>
            <w:tcW w:w="2405" w:type="dxa"/>
            <w:vMerge/>
            <w:shd w:val="clear" w:color="auto" w:fill="FAAA5A"/>
          </w:tcPr>
          <w:p w14:paraId="79C3B12A" w14:textId="77777777" w:rsidR="00AD77CA" w:rsidRPr="00570108" w:rsidRDefault="00AD77CA" w:rsidP="00B67343">
            <w:pPr>
              <w:spacing w:after="0" w:line="240" w:lineRule="auto"/>
              <w:rPr>
                <w:rFonts w:ascii="Verdana" w:hAnsi="Verdana"/>
                <w:sz w:val="20"/>
                <w:szCs w:val="20"/>
                <w:lang w:val="sl-SI"/>
              </w:rPr>
            </w:pPr>
          </w:p>
        </w:tc>
        <w:tc>
          <w:tcPr>
            <w:tcW w:w="1701" w:type="dxa"/>
            <w:shd w:val="clear" w:color="auto" w:fill="FADC8C"/>
            <w:vAlign w:val="center"/>
          </w:tcPr>
          <w:p w14:paraId="6370A113" w14:textId="77777777" w:rsidR="00AD77CA" w:rsidRPr="00570108" w:rsidRDefault="00075C6E" w:rsidP="00B67343">
            <w:pPr>
              <w:spacing w:after="0" w:line="240" w:lineRule="auto"/>
              <w:jc w:val="center"/>
              <w:rPr>
                <w:rFonts w:ascii="Verdana" w:hAnsi="Verdana"/>
                <w:sz w:val="20"/>
                <w:szCs w:val="20"/>
                <w:lang w:val="sl-SI"/>
              </w:rPr>
            </w:pPr>
            <w:r>
              <w:rPr>
                <w:rFonts w:ascii="Verdana" w:hAnsi="Verdana"/>
                <w:sz w:val="20"/>
                <w:szCs w:val="20"/>
                <w:lang w:val="sl-SI"/>
              </w:rPr>
              <w:sym w:font="Wingdings" w:char="F0FC"/>
            </w:r>
          </w:p>
        </w:tc>
        <w:tc>
          <w:tcPr>
            <w:tcW w:w="1701" w:type="dxa"/>
            <w:shd w:val="clear" w:color="auto" w:fill="FADC8C"/>
            <w:vAlign w:val="center"/>
          </w:tcPr>
          <w:p w14:paraId="72E049D0" w14:textId="77777777" w:rsidR="00AD77CA" w:rsidRPr="00570108" w:rsidRDefault="00AD77CA" w:rsidP="00B67343">
            <w:pPr>
              <w:spacing w:after="0" w:line="240" w:lineRule="auto"/>
              <w:rPr>
                <w:rFonts w:ascii="Verdana" w:hAnsi="Verdana"/>
                <w:sz w:val="20"/>
                <w:szCs w:val="20"/>
                <w:lang w:val="sl-SI"/>
              </w:rPr>
            </w:pPr>
          </w:p>
        </w:tc>
        <w:tc>
          <w:tcPr>
            <w:tcW w:w="3883" w:type="dxa"/>
            <w:shd w:val="clear" w:color="auto" w:fill="FADC8C"/>
            <w:vAlign w:val="center"/>
          </w:tcPr>
          <w:p w14:paraId="217CB0B1" w14:textId="77777777" w:rsidR="00AD77CA" w:rsidRPr="00570108" w:rsidRDefault="00AD77CA" w:rsidP="00B67343">
            <w:pPr>
              <w:spacing w:after="0" w:line="240" w:lineRule="auto"/>
              <w:rPr>
                <w:rFonts w:ascii="Verdana" w:hAnsi="Verdana"/>
                <w:sz w:val="20"/>
                <w:szCs w:val="20"/>
                <w:lang w:val="sl-SI"/>
              </w:rPr>
            </w:pPr>
          </w:p>
        </w:tc>
      </w:tr>
      <w:tr w:rsidR="00AD77CA" w:rsidRPr="00570108" w14:paraId="081D4D14" w14:textId="77777777" w:rsidTr="00D235E0">
        <w:trPr>
          <w:trHeight w:val="20"/>
          <w:jc w:val="center"/>
        </w:trPr>
        <w:tc>
          <w:tcPr>
            <w:tcW w:w="2405" w:type="dxa"/>
            <w:shd w:val="clear" w:color="auto" w:fill="FAAA5A"/>
            <w:vAlign w:val="center"/>
          </w:tcPr>
          <w:p w14:paraId="7737609D" w14:textId="77777777" w:rsidR="00AD77CA" w:rsidRPr="001F4E46" w:rsidRDefault="00AD77CA" w:rsidP="00B67343">
            <w:pPr>
              <w:spacing w:after="0" w:line="240" w:lineRule="auto"/>
              <w:rPr>
                <w:rFonts w:ascii="Verdana" w:hAnsi="Verdana"/>
                <w:sz w:val="20"/>
                <w:szCs w:val="20"/>
                <w:lang w:val="sl-SI"/>
              </w:rPr>
            </w:pPr>
            <w:r w:rsidRPr="001F4E46">
              <w:rPr>
                <w:rFonts w:ascii="Verdana" w:hAnsi="Verdana"/>
                <w:sz w:val="20"/>
                <w:szCs w:val="20"/>
                <w:lang w:val="sl-SI"/>
              </w:rPr>
              <w:t>Skupno nastopanje</w:t>
            </w:r>
          </w:p>
        </w:tc>
        <w:tc>
          <w:tcPr>
            <w:tcW w:w="7291" w:type="dxa"/>
            <w:gridSpan w:val="4"/>
            <w:shd w:val="clear" w:color="auto" w:fill="FADC8C"/>
            <w:vAlign w:val="center"/>
          </w:tcPr>
          <w:p w14:paraId="22825302" w14:textId="77777777" w:rsidR="00AD77CA" w:rsidRPr="001F4E46" w:rsidRDefault="00075C6E" w:rsidP="00570859">
            <w:pPr>
              <w:spacing w:after="120" w:line="240" w:lineRule="auto"/>
              <w:jc w:val="both"/>
              <w:rPr>
                <w:rFonts w:ascii="Verdana" w:hAnsi="Verdana"/>
                <w:sz w:val="20"/>
                <w:szCs w:val="20"/>
                <w:lang w:val="sl-SI"/>
              </w:rPr>
            </w:pPr>
            <w:r w:rsidRPr="001F4E46">
              <w:rPr>
                <w:rFonts w:ascii="Verdana" w:hAnsi="Verdana"/>
                <w:sz w:val="20"/>
                <w:szCs w:val="20"/>
                <w:lang w:val="sl-SI"/>
              </w:rPr>
              <w:t>Pri javnem naročilu je dovoljena skupna ponudba več pogodbenih partnerjev.</w:t>
            </w:r>
          </w:p>
          <w:p w14:paraId="7CB743D2" w14:textId="17FDA5A9" w:rsidR="00075C6E" w:rsidRPr="001F4E46" w:rsidRDefault="00895699" w:rsidP="00E57052">
            <w:pPr>
              <w:spacing w:after="120" w:line="240" w:lineRule="auto"/>
              <w:jc w:val="both"/>
              <w:rPr>
                <w:rFonts w:ascii="Verdana" w:hAnsi="Verdana"/>
                <w:sz w:val="20"/>
                <w:szCs w:val="20"/>
                <w:lang w:val="sl-SI"/>
              </w:rPr>
            </w:pPr>
            <w:r>
              <w:rPr>
                <w:rFonts w:ascii="Verdana" w:hAnsi="Verdana"/>
                <w:sz w:val="20"/>
                <w:szCs w:val="20"/>
                <w:lang w:val="sl-SI"/>
              </w:rPr>
              <w:t xml:space="preserve">V 7. točki (Preverjanje sposobnosti) teh navodil </w:t>
            </w:r>
            <w:r w:rsidR="00075C6E" w:rsidRPr="001F4E46">
              <w:rPr>
                <w:rFonts w:ascii="Verdana" w:hAnsi="Verdana"/>
                <w:sz w:val="20"/>
                <w:szCs w:val="20"/>
                <w:lang w:val="sl-SI"/>
              </w:rPr>
              <w:t>je določeno, ali mora v primeru skupne ponudbe</w:t>
            </w:r>
            <w:r w:rsidR="00595EA1" w:rsidRPr="001F4E46">
              <w:rPr>
                <w:rFonts w:ascii="Verdana" w:hAnsi="Verdana"/>
                <w:sz w:val="20"/>
                <w:szCs w:val="20"/>
                <w:lang w:val="sl-SI"/>
              </w:rPr>
              <w:t xml:space="preserve"> </w:t>
            </w:r>
            <w:r w:rsidR="00075C6E" w:rsidRPr="001F4E46">
              <w:rPr>
                <w:rFonts w:ascii="Verdana" w:hAnsi="Verdana"/>
                <w:sz w:val="20"/>
                <w:szCs w:val="20"/>
                <w:lang w:val="sl-SI"/>
              </w:rPr>
              <w:t>posamezen pogoj izpolnjevati vsak izmed partnerjev ali pa lahko pogoj</w:t>
            </w:r>
            <w:r w:rsidR="00FD3487" w:rsidRPr="001F4E46">
              <w:rPr>
                <w:rFonts w:ascii="Verdana" w:hAnsi="Verdana"/>
                <w:sz w:val="20"/>
                <w:szCs w:val="20"/>
                <w:lang w:val="sl-SI"/>
              </w:rPr>
              <w:t xml:space="preserve"> izpolnjujejo partnerji skupaj.</w:t>
            </w:r>
          </w:p>
          <w:p w14:paraId="4A71BAEF" w14:textId="163F503A" w:rsidR="00E57052" w:rsidRPr="001F4E46" w:rsidRDefault="0016721D" w:rsidP="00E17FEF">
            <w:pPr>
              <w:spacing w:after="120" w:line="240" w:lineRule="auto"/>
              <w:jc w:val="both"/>
              <w:rPr>
                <w:rFonts w:ascii="Verdana" w:hAnsi="Verdana"/>
                <w:sz w:val="20"/>
                <w:szCs w:val="20"/>
                <w:lang w:val="sl-SI"/>
              </w:rPr>
            </w:pPr>
            <w:r w:rsidRPr="001F4E46">
              <w:rPr>
                <w:rFonts w:ascii="Verdana" w:hAnsi="Verdana"/>
                <w:sz w:val="20"/>
                <w:szCs w:val="20"/>
                <w:lang w:val="sl-SI"/>
              </w:rPr>
              <w:t>Pogodbo o izvedbi predmeta javnega naročila (partnersko pogodbo),</w:t>
            </w:r>
            <w:r w:rsidRPr="001F4E46">
              <w:t xml:space="preserve"> </w:t>
            </w:r>
            <w:r w:rsidRPr="001F4E46">
              <w:rPr>
                <w:rFonts w:ascii="Verdana" w:hAnsi="Verdana"/>
                <w:sz w:val="20"/>
                <w:szCs w:val="20"/>
                <w:lang w:val="sl-SI"/>
              </w:rPr>
              <w:t xml:space="preserve">predloži ponudnik, kateremu se odda javno naročilo. V pogodbi se opredeli </w:t>
            </w:r>
            <w:proofErr w:type="spellStart"/>
            <w:r w:rsidRPr="001F4E46">
              <w:rPr>
                <w:rFonts w:ascii="Verdana" w:hAnsi="Verdana"/>
                <w:sz w:val="20"/>
                <w:szCs w:val="20"/>
                <w:lang w:val="sl-SI"/>
              </w:rPr>
              <w:t>poslovodečega</w:t>
            </w:r>
            <w:proofErr w:type="spellEnd"/>
            <w:r w:rsidRPr="001F4E46">
              <w:rPr>
                <w:rFonts w:ascii="Verdana" w:hAnsi="Verdana"/>
                <w:sz w:val="20"/>
                <w:szCs w:val="20"/>
                <w:lang w:val="sl-SI"/>
              </w:rPr>
              <w:t xml:space="preserve"> partnerja, ki bo od naročnika sprejemal obveznosti, navodila in lahko tudi plačila v imenu in za račun vseh sodelujočih, ter delež in vrsto storitev, ki jih opravlja posamezen partner. </w:t>
            </w:r>
            <w:r w:rsidR="00E17FEF">
              <w:rPr>
                <w:rFonts w:ascii="Verdana" w:hAnsi="Verdana"/>
                <w:sz w:val="20"/>
                <w:szCs w:val="20"/>
                <w:u w:val="single"/>
                <w:lang w:val="sl-SI"/>
              </w:rPr>
              <w:t>Iz pogodbe mora biti razvidno</w:t>
            </w:r>
            <w:r w:rsidRPr="001F4E46">
              <w:rPr>
                <w:rFonts w:ascii="Verdana" w:hAnsi="Verdana"/>
                <w:sz w:val="20"/>
                <w:szCs w:val="20"/>
                <w:u w:val="single"/>
                <w:lang w:val="sl-SI"/>
              </w:rPr>
              <w:t xml:space="preserve">, da proti naročniku za celotno obveznost in za vsak njen del odgovarjajo vsi partnerji solidarno in </w:t>
            </w:r>
            <w:r w:rsidRPr="00895699">
              <w:rPr>
                <w:rFonts w:ascii="Verdana" w:hAnsi="Verdana"/>
                <w:sz w:val="20"/>
                <w:szCs w:val="20"/>
                <w:u w:val="single"/>
                <w:lang w:val="sl-SI"/>
              </w:rPr>
              <w:t>vsak posebej v celoti.</w:t>
            </w:r>
          </w:p>
        </w:tc>
      </w:tr>
      <w:tr w:rsidR="005937A4" w:rsidRPr="00570108" w14:paraId="28BCA425" w14:textId="77777777" w:rsidTr="005937A4">
        <w:trPr>
          <w:gridAfter w:val="1"/>
          <w:wAfter w:w="6" w:type="dxa"/>
          <w:trHeight w:val="20"/>
          <w:jc w:val="center"/>
        </w:trPr>
        <w:tc>
          <w:tcPr>
            <w:tcW w:w="2405" w:type="dxa"/>
            <w:vMerge w:val="restart"/>
            <w:shd w:val="clear" w:color="auto" w:fill="FAAA5A"/>
            <w:vAlign w:val="center"/>
          </w:tcPr>
          <w:p w14:paraId="43036F75" w14:textId="2EC98582" w:rsidR="005937A4" w:rsidRPr="00570108" w:rsidRDefault="005937A4" w:rsidP="00AB019D">
            <w:pPr>
              <w:spacing w:after="0" w:line="240" w:lineRule="auto"/>
              <w:rPr>
                <w:rFonts w:ascii="Verdana" w:hAnsi="Verdana"/>
                <w:sz w:val="20"/>
                <w:szCs w:val="20"/>
                <w:lang w:val="sl-SI"/>
              </w:rPr>
            </w:pPr>
            <w:r w:rsidRPr="005937A4">
              <w:rPr>
                <w:rFonts w:ascii="Verdana" w:hAnsi="Verdana"/>
                <w:sz w:val="20"/>
                <w:szCs w:val="20"/>
                <w:lang w:val="sl-SI"/>
              </w:rPr>
              <w:lastRenderedPageBreak/>
              <w:t>Nastopanje s podizvajalci</w:t>
            </w:r>
          </w:p>
        </w:tc>
        <w:tc>
          <w:tcPr>
            <w:tcW w:w="1701" w:type="dxa"/>
            <w:tcBorders>
              <w:bottom w:val="single" w:sz="4" w:space="0" w:color="auto"/>
            </w:tcBorders>
            <w:shd w:val="clear" w:color="auto" w:fill="FAAA5A"/>
            <w:vAlign w:val="center"/>
          </w:tcPr>
          <w:p w14:paraId="75D7C06E" w14:textId="71D412F7" w:rsidR="005937A4" w:rsidRPr="00570108" w:rsidRDefault="005937A4" w:rsidP="00AB019D">
            <w:pPr>
              <w:spacing w:after="0" w:line="240" w:lineRule="auto"/>
              <w:jc w:val="center"/>
              <w:rPr>
                <w:rFonts w:ascii="Verdana" w:hAnsi="Verdana"/>
                <w:sz w:val="20"/>
                <w:szCs w:val="20"/>
                <w:lang w:val="sl-SI"/>
              </w:rPr>
            </w:pPr>
            <w:r>
              <w:rPr>
                <w:rFonts w:ascii="Verdana" w:hAnsi="Verdana"/>
                <w:sz w:val="20"/>
                <w:szCs w:val="20"/>
                <w:lang w:val="sl-SI"/>
              </w:rPr>
              <w:t>ni predvideno</w:t>
            </w:r>
          </w:p>
        </w:tc>
        <w:tc>
          <w:tcPr>
            <w:tcW w:w="1701" w:type="dxa"/>
            <w:tcBorders>
              <w:bottom w:val="single" w:sz="4" w:space="0" w:color="auto"/>
            </w:tcBorders>
            <w:shd w:val="clear" w:color="auto" w:fill="FAAA5A"/>
            <w:vAlign w:val="center"/>
          </w:tcPr>
          <w:p w14:paraId="70FE2F7F" w14:textId="44808ACE" w:rsidR="005937A4" w:rsidRPr="00570108" w:rsidRDefault="005937A4" w:rsidP="00AB019D">
            <w:pPr>
              <w:spacing w:after="0" w:line="240" w:lineRule="auto"/>
              <w:jc w:val="center"/>
              <w:rPr>
                <w:rFonts w:ascii="Verdana" w:hAnsi="Verdana"/>
                <w:sz w:val="20"/>
                <w:szCs w:val="20"/>
                <w:lang w:val="sl-SI"/>
              </w:rPr>
            </w:pPr>
            <w:r>
              <w:rPr>
                <w:rFonts w:ascii="Verdana" w:hAnsi="Verdana"/>
                <w:sz w:val="20"/>
                <w:szCs w:val="20"/>
                <w:lang w:val="sl-SI"/>
              </w:rPr>
              <w:t>je predvideno</w:t>
            </w:r>
          </w:p>
        </w:tc>
        <w:tc>
          <w:tcPr>
            <w:tcW w:w="3883" w:type="dxa"/>
            <w:tcBorders>
              <w:bottom w:val="single" w:sz="4" w:space="0" w:color="auto"/>
            </w:tcBorders>
            <w:shd w:val="clear" w:color="auto" w:fill="FAAA5A"/>
            <w:vAlign w:val="center"/>
          </w:tcPr>
          <w:p w14:paraId="62711EEF" w14:textId="1259D2BC" w:rsidR="005937A4" w:rsidRPr="00570108" w:rsidRDefault="005937A4" w:rsidP="00AB019D">
            <w:pPr>
              <w:spacing w:after="0" w:line="240" w:lineRule="auto"/>
              <w:jc w:val="center"/>
              <w:rPr>
                <w:rFonts w:ascii="Verdana" w:hAnsi="Verdana"/>
                <w:sz w:val="20"/>
                <w:szCs w:val="20"/>
                <w:lang w:val="sl-SI"/>
              </w:rPr>
            </w:pPr>
            <w:r w:rsidRPr="00570108">
              <w:rPr>
                <w:rFonts w:ascii="Verdana" w:hAnsi="Verdana"/>
                <w:sz w:val="20"/>
                <w:szCs w:val="20"/>
                <w:lang w:val="sl-SI"/>
              </w:rPr>
              <w:t>pogoji</w:t>
            </w:r>
          </w:p>
        </w:tc>
      </w:tr>
      <w:tr w:rsidR="005937A4" w:rsidRPr="00570108" w14:paraId="1BBBAF7A" w14:textId="77777777" w:rsidTr="005937A4">
        <w:trPr>
          <w:gridAfter w:val="1"/>
          <w:wAfter w:w="6" w:type="dxa"/>
          <w:trHeight w:val="20"/>
          <w:jc w:val="center"/>
        </w:trPr>
        <w:tc>
          <w:tcPr>
            <w:tcW w:w="2405" w:type="dxa"/>
            <w:vMerge/>
            <w:shd w:val="clear" w:color="auto" w:fill="FAAA5A"/>
            <w:vAlign w:val="center"/>
          </w:tcPr>
          <w:p w14:paraId="3DF102A5" w14:textId="77777777" w:rsidR="005937A4" w:rsidRPr="005937A4" w:rsidRDefault="005937A4" w:rsidP="00AB019D">
            <w:pPr>
              <w:spacing w:after="0" w:line="240" w:lineRule="auto"/>
              <w:rPr>
                <w:rFonts w:ascii="Verdana" w:hAnsi="Verdana"/>
                <w:sz w:val="20"/>
                <w:szCs w:val="20"/>
                <w:lang w:val="sl-SI"/>
              </w:rPr>
            </w:pPr>
          </w:p>
        </w:tc>
        <w:tc>
          <w:tcPr>
            <w:tcW w:w="1701" w:type="dxa"/>
            <w:tcBorders>
              <w:bottom w:val="single" w:sz="4" w:space="0" w:color="auto"/>
            </w:tcBorders>
            <w:shd w:val="clear" w:color="auto" w:fill="FADC8C"/>
            <w:vAlign w:val="center"/>
          </w:tcPr>
          <w:p w14:paraId="61FF477C" w14:textId="5E0C18A6" w:rsidR="005937A4" w:rsidRPr="00570108" w:rsidRDefault="001A0FC7" w:rsidP="00AB019D">
            <w:pPr>
              <w:spacing w:after="0" w:line="240" w:lineRule="auto"/>
              <w:jc w:val="center"/>
              <w:rPr>
                <w:rFonts w:ascii="Verdana" w:hAnsi="Verdana"/>
                <w:sz w:val="20"/>
                <w:szCs w:val="20"/>
                <w:lang w:val="sl-SI"/>
              </w:rPr>
            </w:pPr>
            <w:r>
              <w:rPr>
                <w:rFonts w:ascii="Verdana" w:hAnsi="Verdana"/>
                <w:sz w:val="20"/>
                <w:szCs w:val="20"/>
                <w:lang w:val="sl-SI"/>
              </w:rPr>
              <w:sym w:font="Wingdings" w:char="F0FC"/>
            </w:r>
          </w:p>
        </w:tc>
        <w:tc>
          <w:tcPr>
            <w:tcW w:w="1701" w:type="dxa"/>
            <w:tcBorders>
              <w:bottom w:val="single" w:sz="4" w:space="0" w:color="auto"/>
            </w:tcBorders>
            <w:shd w:val="clear" w:color="auto" w:fill="FADC8C"/>
            <w:vAlign w:val="center"/>
          </w:tcPr>
          <w:p w14:paraId="19664E32" w14:textId="0E368EAC" w:rsidR="005937A4" w:rsidRPr="00570108" w:rsidRDefault="005937A4" w:rsidP="00AB019D">
            <w:pPr>
              <w:spacing w:after="0" w:line="240" w:lineRule="auto"/>
              <w:jc w:val="center"/>
              <w:rPr>
                <w:rFonts w:ascii="Verdana" w:hAnsi="Verdana"/>
                <w:sz w:val="20"/>
                <w:szCs w:val="20"/>
                <w:lang w:val="sl-SI"/>
              </w:rPr>
            </w:pPr>
          </w:p>
        </w:tc>
        <w:tc>
          <w:tcPr>
            <w:tcW w:w="3883" w:type="dxa"/>
            <w:tcBorders>
              <w:bottom w:val="single" w:sz="4" w:space="0" w:color="auto"/>
            </w:tcBorders>
            <w:shd w:val="clear" w:color="auto" w:fill="FADC8C"/>
            <w:vAlign w:val="center"/>
          </w:tcPr>
          <w:p w14:paraId="04D28818" w14:textId="111A930A" w:rsidR="005937A4" w:rsidRPr="00570108" w:rsidRDefault="005937A4" w:rsidP="005937A4">
            <w:pPr>
              <w:spacing w:after="0" w:line="240" w:lineRule="auto"/>
              <w:jc w:val="both"/>
              <w:rPr>
                <w:rFonts w:ascii="Verdana" w:hAnsi="Verdana"/>
                <w:sz w:val="20"/>
                <w:szCs w:val="20"/>
                <w:lang w:val="sl-SI"/>
              </w:rPr>
            </w:pPr>
          </w:p>
        </w:tc>
      </w:tr>
    </w:tbl>
    <w:p w14:paraId="7F0A76AB" w14:textId="77777777" w:rsidR="002D072D" w:rsidRDefault="002D072D" w:rsidP="00B67343">
      <w:pPr>
        <w:spacing w:after="0" w:line="240" w:lineRule="auto"/>
        <w:rPr>
          <w:rFonts w:ascii="Verdana" w:hAnsi="Verdana"/>
          <w:b/>
          <w:sz w:val="20"/>
          <w:szCs w:val="20"/>
          <w:lang w:val="sl-SI"/>
        </w:rPr>
      </w:pPr>
    </w:p>
    <w:p w14:paraId="14AA8C79" w14:textId="77777777" w:rsidR="00A77A45" w:rsidRDefault="00A77A45" w:rsidP="00B67343">
      <w:pPr>
        <w:spacing w:after="0" w:line="240" w:lineRule="auto"/>
        <w:rPr>
          <w:rFonts w:ascii="Verdana" w:hAnsi="Verdana"/>
          <w:b/>
          <w:sz w:val="20"/>
          <w:szCs w:val="20"/>
          <w:lang w:val="sl-SI"/>
        </w:rPr>
      </w:pPr>
    </w:p>
    <w:p w14:paraId="4F778B83" w14:textId="77777777" w:rsidR="00570859" w:rsidRPr="001B4262" w:rsidRDefault="00BE18A9" w:rsidP="00570859">
      <w:pPr>
        <w:numPr>
          <w:ilvl w:val="0"/>
          <w:numId w:val="8"/>
        </w:numPr>
        <w:spacing w:after="0" w:line="240" w:lineRule="auto"/>
        <w:rPr>
          <w:rFonts w:ascii="Verdana" w:hAnsi="Verdana"/>
          <w:b/>
          <w:sz w:val="20"/>
          <w:szCs w:val="20"/>
          <w:lang w:val="sl-SI"/>
        </w:rPr>
      </w:pPr>
      <w:r>
        <w:rPr>
          <w:rFonts w:ascii="Verdana" w:hAnsi="Verdana"/>
          <w:b/>
          <w:sz w:val="20"/>
          <w:szCs w:val="20"/>
          <w:lang w:val="sl-SI"/>
        </w:rPr>
        <w:t>PREDLOŽITEV PONUDB IN JAVNO ODPIRANJE</w:t>
      </w:r>
    </w:p>
    <w:tbl>
      <w:tblPr>
        <w:tblW w:w="96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3114"/>
        <w:gridCol w:w="6520"/>
        <w:gridCol w:w="61"/>
      </w:tblGrid>
      <w:tr w:rsidR="001020FA" w:rsidRPr="00570108" w14:paraId="2242AFAC" w14:textId="77777777" w:rsidTr="00D235E0">
        <w:trPr>
          <w:trHeight w:val="20"/>
          <w:jc w:val="center"/>
        </w:trPr>
        <w:tc>
          <w:tcPr>
            <w:tcW w:w="9695" w:type="dxa"/>
            <w:gridSpan w:val="3"/>
            <w:shd w:val="clear" w:color="auto" w:fill="FAAA5A"/>
            <w:vAlign w:val="center"/>
          </w:tcPr>
          <w:p w14:paraId="382FF123" w14:textId="77777777" w:rsidR="001020FA" w:rsidRPr="00570108" w:rsidRDefault="001020FA" w:rsidP="00B67343">
            <w:pPr>
              <w:spacing w:after="0" w:line="240" w:lineRule="auto"/>
              <w:rPr>
                <w:rFonts w:ascii="Verdana" w:hAnsi="Verdana"/>
                <w:sz w:val="20"/>
                <w:szCs w:val="20"/>
                <w:lang w:val="sl-SI"/>
              </w:rPr>
            </w:pPr>
            <w:r w:rsidRPr="00570108">
              <w:rPr>
                <w:rFonts w:ascii="Verdana" w:hAnsi="Verdana"/>
                <w:b/>
                <w:sz w:val="20"/>
                <w:szCs w:val="20"/>
                <w:lang w:val="sl-SI"/>
              </w:rPr>
              <w:t>Predložitev ponudb</w:t>
            </w:r>
          </w:p>
        </w:tc>
      </w:tr>
      <w:tr w:rsidR="00BE18A9" w:rsidRPr="00570108" w14:paraId="6C19B2BF" w14:textId="77777777" w:rsidTr="00E62057">
        <w:trPr>
          <w:trHeight w:val="20"/>
          <w:jc w:val="center"/>
        </w:trPr>
        <w:tc>
          <w:tcPr>
            <w:tcW w:w="3114" w:type="dxa"/>
            <w:shd w:val="clear" w:color="auto" w:fill="FAAA5A"/>
            <w:vAlign w:val="center"/>
          </w:tcPr>
          <w:p w14:paraId="735A18CC" w14:textId="2D5AC49A" w:rsidR="00BE18A9" w:rsidRPr="00570108" w:rsidRDefault="00BE18A9" w:rsidP="00B67343">
            <w:pPr>
              <w:spacing w:after="0" w:line="240" w:lineRule="auto"/>
              <w:rPr>
                <w:rFonts w:ascii="Verdana" w:hAnsi="Verdana"/>
                <w:sz w:val="20"/>
                <w:szCs w:val="20"/>
                <w:lang w:val="sl-SI"/>
              </w:rPr>
            </w:pPr>
            <w:r w:rsidRPr="00570108">
              <w:rPr>
                <w:rFonts w:ascii="Verdana" w:hAnsi="Verdana"/>
                <w:sz w:val="20"/>
                <w:szCs w:val="20"/>
                <w:lang w:val="sl-SI"/>
              </w:rPr>
              <w:t>Rok</w:t>
            </w:r>
            <w:r w:rsidR="00FB7FC0">
              <w:rPr>
                <w:rFonts w:ascii="Verdana" w:hAnsi="Verdana"/>
                <w:sz w:val="20"/>
                <w:szCs w:val="20"/>
                <w:lang w:val="sl-SI"/>
              </w:rPr>
              <w:t xml:space="preserve"> za prejem ponudb</w:t>
            </w:r>
          </w:p>
        </w:tc>
        <w:tc>
          <w:tcPr>
            <w:tcW w:w="6581" w:type="dxa"/>
            <w:gridSpan w:val="2"/>
            <w:shd w:val="clear" w:color="auto" w:fill="FADC8C"/>
            <w:vAlign w:val="center"/>
          </w:tcPr>
          <w:p w14:paraId="6276369B" w14:textId="35BA2127" w:rsidR="00BE18A9" w:rsidRPr="00BC4BA1" w:rsidRDefault="00241B51" w:rsidP="00BC4BA1">
            <w:pPr>
              <w:spacing w:after="0" w:line="240" w:lineRule="auto"/>
              <w:rPr>
                <w:rFonts w:ascii="Verdana" w:hAnsi="Verdana"/>
                <w:b/>
                <w:sz w:val="20"/>
                <w:szCs w:val="20"/>
                <w:lang w:val="sl-SI"/>
              </w:rPr>
            </w:pPr>
            <w:bookmarkStart w:id="0" w:name="_GoBack"/>
            <w:bookmarkEnd w:id="0"/>
            <w:r w:rsidRPr="00B33C01">
              <w:rPr>
                <w:rFonts w:ascii="Verdana" w:hAnsi="Verdana"/>
                <w:b/>
                <w:noProof/>
                <w:sz w:val="20"/>
                <w:szCs w:val="20"/>
              </w:rPr>
              <w:t>28</w:t>
            </w:r>
            <w:r w:rsidR="00F5558D" w:rsidRPr="00B33C01">
              <w:rPr>
                <w:rFonts w:ascii="Verdana" w:hAnsi="Verdana"/>
                <w:b/>
                <w:noProof/>
                <w:sz w:val="20"/>
                <w:szCs w:val="20"/>
              </w:rPr>
              <w:t xml:space="preserve">. </w:t>
            </w:r>
            <w:r w:rsidR="00BC4BA1" w:rsidRPr="00B33C01">
              <w:rPr>
                <w:rFonts w:ascii="Verdana" w:hAnsi="Verdana"/>
                <w:b/>
                <w:noProof/>
                <w:sz w:val="20"/>
                <w:szCs w:val="20"/>
              </w:rPr>
              <w:t>07</w:t>
            </w:r>
            <w:r w:rsidRPr="00B33C01">
              <w:rPr>
                <w:rFonts w:ascii="Verdana" w:hAnsi="Verdana"/>
                <w:b/>
                <w:noProof/>
                <w:sz w:val="20"/>
                <w:szCs w:val="20"/>
              </w:rPr>
              <w:t>. 2021</w:t>
            </w:r>
            <w:r w:rsidR="00C56435" w:rsidRPr="00B33C01">
              <w:rPr>
                <w:rFonts w:ascii="Verdana" w:hAnsi="Verdana"/>
                <w:b/>
                <w:sz w:val="20"/>
                <w:szCs w:val="20"/>
                <w:lang w:val="sl-SI"/>
              </w:rPr>
              <w:t xml:space="preserve"> do </w:t>
            </w:r>
            <w:r w:rsidR="00402734" w:rsidRPr="00B33C01">
              <w:rPr>
                <w:rFonts w:ascii="Verdana" w:hAnsi="Verdana"/>
                <w:b/>
                <w:noProof/>
                <w:sz w:val="20"/>
                <w:szCs w:val="20"/>
              </w:rPr>
              <w:fldChar w:fldCharType="begin"/>
            </w:r>
            <w:r w:rsidR="00402734" w:rsidRPr="00B33C01">
              <w:rPr>
                <w:rFonts w:ascii="Verdana" w:hAnsi="Verdana"/>
                <w:b/>
                <w:noProof/>
                <w:sz w:val="20"/>
                <w:szCs w:val="20"/>
              </w:rPr>
              <w:instrText xml:space="preserve"> DOCPROPERTY  "MFiles_P1054"  \* MERGEFORMAT </w:instrText>
            </w:r>
            <w:r w:rsidR="00402734" w:rsidRPr="00B33C01">
              <w:rPr>
                <w:rFonts w:ascii="Verdana" w:hAnsi="Verdana"/>
                <w:b/>
                <w:noProof/>
                <w:sz w:val="20"/>
                <w:szCs w:val="20"/>
              </w:rPr>
              <w:fldChar w:fldCharType="separate"/>
            </w:r>
            <w:r w:rsidR="00F5558D" w:rsidRPr="00B33C01">
              <w:rPr>
                <w:rFonts w:ascii="Verdana" w:hAnsi="Verdana"/>
                <w:b/>
                <w:noProof/>
                <w:sz w:val="20"/>
                <w:szCs w:val="20"/>
              </w:rPr>
              <w:t>09</w:t>
            </w:r>
            <w:r w:rsidR="006F03D0" w:rsidRPr="00B33C01">
              <w:rPr>
                <w:rFonts w:ascii="Verdana" w:hAnsi="Verdana"/>
                <w:b/>
                <w:noProof/>
                <w:sz w:val="20"/>
                <w:szCs w:val="20"/>
              </w:rPr>
              <w:t>:00</w:t>
            </w:r>
            <w:r w:rsidR="00402734" w:rsidRPr="00B33C01">
              <w:rPr>
                <w:rFonts w:ascii="Verdana" w:hAnsi="Verdana"/>
                <w:b/>
                <w:noProof/>
                <w:sz w:val="20"/>
                <w:szCs w:val="20"/>
              </w:rPr>
              <w:fldChar w:fldCharType="end"/>
            </w:r>
          </w:p>
        </w:tc>
      </w:tr>
      <w:tr w:rsidR="00BE18A9" w:rsidRPr="00570108" w14:paraId="3D95A7B5" w14:textId="77777777" w:rsidTr="00E62057">
        <w:trPr>
          <w:trHeight w:val="20"/>
          <w:jc w:val="center"/>
        </w:trPr>
        <w:tc>
          <w:tcPr>
            <w:tcW w:w="3114" w:type="dxa"/>
            <w:shd w:val="clear" w:color="auto" w:fill="FAAA5A"/>
            <w:vAlign w:val="center"/>
          </w:tcPr>
          <w:p w14:paraId="30EB2C71" w14:textId="77777777" w:rsidR="00BE18A9" w:rsidRPr="00570108" w:rsidRDefault="00BE18A9" w:rsidP="00B67343">
            <w:pPr>
              <w:spacing w:after="0" w:line="240" w:lineRule="auto"/>
              <w:rPr>
                <w:rFonts w:ascii="Verdana" w:hAnsi="Verdana"/>
                <w:sz w:val="20"/>
                <w:szCs w:val="20"/>
                <w:lang w:val="sl-SI"/>
              </w:rPr>
            </w:pPr>
            <w:r w:rsidRPr="00570108">
              <w:rPr>
                <w:rFonts w:ascii="Verdana" w:hAnsi="Verdana"/>
                <w:sz w:val="20"/>
                <w:szCs w:val="20"/>
                <w:lang w:val="sl-SI"/>
              </w:rPr>
              <w:t>Vložišče</w:t>
            </w:r>
          </w:p>
        </w:tc>
        <w:tc>
          <w:tcPr>
            <w:tcW w:w="6581" w:type="dxa"/>
            <w:gridSpan w:val="2"/>
            <w:shd w:val="clear" w:color="auto" w:fill="FADC8C"/>
            <w:vAlign w:val="center"/>
          </w:tcPr>
          <w:p w14:paraId="3AB0730D" w14:textId="77777777" w:rsidR="00423A2D" w:rsidRPr="00423A2D" w:rsidRDefault="00B33C01" w:rsidP="00423A2D">
            <w:pPr>
              <w:spacing w:after="0" w:line="240" w:lineRule="auto"/>
              <w:rPr>
                <w:rFonts w:ascii="Verdana" w:hAnsi="Verdana"/>
                <w:b/>
                <w:sz w:val="20"/>
                <w:szCs w:val="20"/>
                <w:lang w:val="sl-SI"/>
              </w:rPr>
            </w:pPr>
            <w:hyperlink r:id="rId13" w:history="1">
              <w:r w:rsidR="00423A2D" w:rsidRPr="00423A2D">
                <w:rPr>
                  <w:rStyle w:val="Hiperpovezava"/>
                  <w:rFonts w:ascii="Verdana" w:hAnsi="Verdana"/>
                  <w:b/>
                  <w:sz w:val="20"/>
                  <w:szCs w:val="20"/>
                  <w:lang w:val="sl-SI"/>
                </w:rPr>
                <w:t>www.eponudbe.si</w:t>
              </w:r>
            </w:hyperlink>
            <w:r w:rsidR="00423A2D" w:rsidRPr="00423A2D">
              <w:rPr>
                <w:rFonts w:ascii="Verdana" w:hAnsi="Verdana"/>
                <w:b/>
                <w:sz w:val="20"/>
                <w:szCs w:val="20"/>
                <w:lang w:val="sl-SI"/>
              </w:rPr>
              <w:t xml:space="preserve"> pri objavi tega javnega naročila</w:t>
            </w:r>
          </w:p>
          <w:p w14:paraId="4914C9FC" w14:textId="6B4E6CCA" w:rsidR="00BE18A9" w:rsidRPr="00153B7B" w:rsidRDefault="00BE18A9" w:rsidP="00B67343">
            <w:pPr>
              <w:spacing w:after="0" w:line="240" w:lineRule="auto"/>
              <w:rPr>
                <w:rFonts w:ascii="Verdana" w:hAnsi="Verdana"/>
                <w:b/>
                <w:sz w:val="20"/>
                <w:szCs w:val="20"/>
                <w:lang w:val="sl-SI"/>
              </w:rPr>
            </w:pPr>
          </w:p>
        </w:tc>
      </w:tr>
      <w:tr w:rsidR="00BE18A9" w:rsidRPr="00570108" w14:paraId="384F71B9" w14:textId="77777777" w:rsidTr="00E62057">
        <w:trPr>
          <w:trHeight w:val="20"/>
          <w:jc w:val="center"/>
        </w:trPr>
        <w:tc>
          <w:tcPr>
            <w:tcW w:w="3114" w:type="dxa"/>
            <w:tcBorders>
              <w:bottom w:val="single" w:sz="4" w:space="0" w:color="auto"/>
            </w:tcBorders>
            <w:shd w:val="clear" w:color="auto" w:fill="FAAA5A"/>
            <w:vAlign w:val="center"/>
          </w:tcPr>
          <w:p w14:paraId="314F9875" w14:textId="77777777" w:rsidR="00BE18A9" w:rsidRPr="00570108" w:rsidRDefault="001020FA" w:rsidP="00B67343">
            <w:pPr>
              <w:spacing w:after="0" w:line="240" w:lineRule="auto"/>
              <w:rPr>
                <w:rFonts w:ascii="Verdana" w:hAnsi="Verdana"/>
                <w:sz w:val="20"/>
                <w:szCs w:val="20"/>
                <w:lang w:val="sl-SI"/>
              </w:rPr>
            </w:pPr>
            <w:r w:rsidRPr="00570108">
              <w:rPr>
                <w:rFonts w:ascii="Verdana" w:hAnsi="Verdana"/>
                <w:sz w:val="20"/>
                <w:szCs w:val="20"/>
                <w:lang w:val="sl-SI"/>
              </w:rPr>
              <w:t>Spremembe in umik ponudb</w:t>
            </w:r>
          </w:p>
        </w:tc>
        <w:tc>
          <w:tcPr>
            <w:tcW w:w="6581" w:type="dxa"/>
            <w:gridSpan w:val="2"/>
            <w:tcBorders>
              <w:bottom w:val="single" w:sz="4" w:space="0" w:color="auto"/>
            </w:tcBorders>
            <w:shd w:val="clear" w:color="auto" w:fill="FADC8C"/>
            <w:vAlign w:val="center"/>
          </w:tcPr>
          <w:p w14:paraId="56B9FDEE" w14:textId="22DC319A" w:rsidR="004A3118" w:rsidRPr="00570108" w:rsidRDefault="00423A2D" w:rsidP="004549D1">
            <w:pPr>
              <w:spacing w:after="120" w:line="240" w:lineRule="auto"/>
              <w:jc w:val="both"/>
              <w:rPr>
                <w:rFonts w:ascii="Verdana" w:hAnsi="Verdana"/>
                <w:sz w:val="20"/>
                <w:szCs w:val="20"/>
                <w:lang w:val="sl-SI"/>
              </w:rPr>
            </w:pPr>
            <w:r w:rsidRPr="00423A2D">
              <w:rPr>
                <w:rFonts w:ascii="Verdana" w:hAnsi="Verdana"/>
                <w:sz w:val="20"/>
                <w:szCs w:val="20"/>
                <w:lang w:val="sl-SI"/>
              </w:rPr>
              <w:t>Ponudniki lahko spremenijo ali umaknejo ponudbe do roka za prejem ponudb. Umik ponudbe je mogoče izvesti na portalu ePonudbe.si v profilu ponudnika, ki je oddal ponudbo v sistem, pri oddani ponudbi, z opcijsko navedbo razloga umika, spremembo ponudbe pa se izvede znotraj istega sistema tako, da se najprej umakne že predloženo ponudbo, nato pa se pred rokom za prejem ponudb odda novo ponudbo.</w:t>
            </w:r>
          </w:p>
        </w:tc>
      </w:tr>
      <w:tr w:rsidR="001020FA" w:rsidRPr="00570108" w14:paraId="37324D9F" w14:textId="77777777" w:rsidTr="00D235E0">
        <w:trPr>
          <w:trHeight w:val="20"/>
          <w:jc w:val="center"/>
        </w:trPr>
        <w:tc>
          <w:tcPr>
            <w:tcW w:w="9695" w:type="dxa"/>
            <w:gridSpan w:val="3"/>
            <w:tcBorders>
              <w:bottom w:val="single" w:sz="4" w:space="0" w:color="auto"/>
            </w:tcBorders>
            <w:shd w:val="clear" w:color="auto" w:fill="FAAA5A"/>
            <w:vAlign w:val="center"/>
          </w:tcPr>
          <w:p w14:paraId="5A101CEB" w14:textId="4009C561" w:rsidR="001020FA" w:rsidRPr="00570108" w:rsidRDefault="001020FA" w:rsidP="00B67343">
            <w:pPr>
              <w:spacing w:after="0" w:line="240" w:lineRule="auto"/>
              <w:rPr>
                <w:rFonts w:ascii="Verdana" w:hAnsi="Verdana"/>
                <w:sz w:val="20"/>
                <w:szCs w:val="20"/>
                <w:lang w:val="sl-SI"/>
              </w:rPr>
            </w:pPr>
            <w:r w:rsidRPr="00570108">
              <w:rPr>
                <w:rFonts w:ascii="Verdana" w:hAnsi="Verdana"/>
                <w:b/>
                <w:sz w:val="20"/>
                <w:szCs w:val="20"/>
                <w:lang w:val="sl-SI"/>
              </w:rPr>
              <w:t>Javno odpiranje ponudb</w:t>
            </w:r>
            <w:r w:rsidR="00E62057">
              <w:rPr>
                <w:rFonts w:ascii="Verdana" w:hAnsi="Verdana"/>
                <w:b/>
                <w:sz w:val="20"/>
                <w:szCs w:val="20"/>
                <w:lang w:val="sl-SI"/>
              </w:rPr>
              <w:t>, čas in lokacija</w:t>
            </w:r>
          </w:p>
        </w:tc>
      </w:tr>
      <w:tr w:rsidR="00E62057" w:rsidRPr="00570108" w14:paraId="014B0417" w14:textId="77777777" w:rsidTr="00E62057">
        <w:trPr>
          <w:gridAfter w:val="1"/>
          <w:wAfter w:w="61" w:type="dxa"/>
          <w:trHeight w:val="20"/>
          <w:jc w:val="center"/>
        </w:trPr>
        <w:tc>
          <w:tcPr>
            <w:tcW w:w="9634" w:type="dxa"/>
            <w:gridSpan w:val="2"/>
            <w:shd w:val="clear" w:color="auto" w:fill="FADC8C"/>
            <w:vAlign w:val="center"/>
          </w:tcPr>
          <w:p w14:paraId="1C0184A9" w14:textId="614BC0E6" w:rsidR="00E62057" w:rsidRPr="00570108" w:rsidRDefault="00E62057" w:rsidP="0064626B">
            <w:pPr>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"MFiles_P1055"  \* MERGEFORMAT </w:instrText>
            </w:r>
            <w:r>
              <w:rPr>
                <w:rFonts w:ascii="Verdana" w:hAnsi="Verdana"/>
                <w:sz w:val="20"/>
                <w:szCs w:val="20"/>
                <w:lang w:val="sl-SI"/>
              </w:rPr>
              <w:fldChar w:fldCharType="separate"/>
            </w:r>
            <w:proofErr w:type="spellStart"/>
            <w:r w:rsidR="0064626B" w:rsidRPr="0064626B">
              <w:rPr>
                <w:rFonts w:ascii="Verdana" w:hAnsi="Verdana"/>
                <w:sz w:val="20"/>
                <w:szCs w:val="20"/>
              </w:rPr>
              <w:t>Neposredno</w:t>
            </w:r>
            <w:proofErr w:type="spellEnd"/>
            <w:r w:rsidR="0064626B" w:rsidRPr="0064626B">
              <w:rPr>
                <w:rFonts w:ascii="Verdana" w:hAnsi="Verdana"/>
                <w:sz w:val="20"/>
                <w:szCs w:val="20"/>
              </w:rPr>
              <w:t xml:space="preserve"> </w:t>
            </w:r>
            <w:proofErr w:type="spellStart"/>
            <w:r w:rsidR="0064626B" w:rsidRPr="0064626B">
              <w:rPr>
                <w:rFonts w:ascii="Verdana" w:hAnsi="Verdana"/>
                <w:sz w:val="20"/>
                <w:szCs w:val="20"/>
              </w:rPr>
              <w:t>po</w:t>
            </w:r>
            <w:proofErr w:type="spellEnd"/>
            <w:r w:rsidR="0064626B" w:rsidRPr="0064626B">
              <w:rPr>
                <w:rFonts w:ascii="Verdana" w:hAnsi="Verdana"/>
                <w:sz w:val="20"/>
                <w:szCs w:val="20"/>
              </w:rPr>
              <w:t xml:space="preserve"> </w:t>
            </w:r>
            <w:proofErr w:type="spellStart"/>
            <w:r w:rsidR="0064626B" w:rsidRPr="0064626B">
              <w:rPr>
                <w:rFonts w:ascii="Verdana" w:hAnsi="Verdana"/>
                <w:sz w:val="20"/>
                <w:szCs w:val="20"/>
              </w:rPr>
              <w:t>izteku</w:t>
            </w:r>
            <w:proofErr w:type="spellEnd"/>
            <w:r w:rsidR="0064626B" w:rsidRPr="0064626B">
              <w:rPr>
                <w:rFonts w:ascii="Verdana" w:hAnsi="Verdana"/>
                <w:sz w:val="20"/>
                <w:szCs w:val="20"/>
              </w:rPr>
              <w:t xml:space="preserve"> </w:t>
            </w:r>
            <w:proofErr w:type="spellStart"/>
            <w:r w:rsidR="0064626B" w:rsidRPr="0064626B">
              <w:rPr>
                <w:rFonts w:ascii="Verdana" w:hAnsi="Verdana"/>
                <w:sz w:val="20"/>
                <w:szCs w:val="20"/>
              </w:rPr>
              <w:t>roka</w:t>
            </w:r>
            <w:proofErr w:type="spellEnd"/>
            <w:r w:rsidR="0064626B" w:rsidRPr="0064626B">
              <w:rPr>
                <w:rFonts w:ascii="Verdana" w:hAnsi="Verdana"/>
                <w:sz w:val="20"/>
                <w:szCs w:val="20"/>
              </w:rPr>
              <w:t xml:space="preserve"> </w:t>
            </w:r>
            <w:proofErr w:type="spellStart"/>
            <w:r w:rsidR="0064626B" w:rsidRPr="0064626B">
              <w:rPr>
                <w:rFonts w:ascii="Verdana" w:hAnsi="Verdana"/>
                <w:sz w:val="20"/>
                <w:szCs w:val="20"/>
              </w:rPr>
              <w:t>za</w:t>
            </w:r>
            <w:proofErr w:type="spellEnd"/>
            <w:r w:rsidR="0064626B" w:rsidRPr="0064626B">
              <w:rPr>
                <w:rFonts w:ascii="Verdana" w:hAnsi="Verdana"/>
                <w:sz w:val="20"/>
                <w:szCs w:val="20"/>
              </w:rPr>
              <w:t xml:space="preserve"> </w:t>
            </w:r>
            <w:proofErr w:type="spellStart"/>
            <w:r w:rsidR="0064626B" w:rsidRPr="0064626B">
              <w:rPr>
                <w:rFonts w:ascii="Verdana" w:hAnsi="Verdana"/>
                <w:sz w:val="20"/>
                <w:szCs w:val="20"/>
              </w:rPr>
              <w:t>oddajo</w:t>
            </w:r>
            <w:proofErr w:type="spellEnd"/>
            <w:r w:rsidR="0064626B" w:rsidRPr="0064626B">
              <w:rPr>
                <w:rFonts w:ascii="Verdana" w:hAnsi="Verdana"/>
                <w:sz w:val="20"/>
                <w:szCs w:val="20"/>
              </w:rPr>
              <w:t xml:space="preserve"> </w:t>
            </w:r>
            <w:proofErr w:type="spellStart"/>
            <w:r w:rsidR="0064626B" w:rsidRPr="0064626B">
              <w:rPr>
                <w:rFonts w:ascii="Verdana" w:hAnsi="Verdana"/>
                <w:sz w:val="20"/>
                <w:szCs w:val="20"/>
              </w:rPr>
              <w:t>ponudb</w:t>
            </w:r>
            <w:proofErr w:type="spellEnd"/>
            <w:r w:rsidR="0064626B" w:rsidRPr="0064626B">
              <w:rPr>
                <w:rFonts w:ascii="Verdana" w:hAnsi="Verdana"/>
                <w:sz w:val="20"/>
                <w:szCs w:val="20"/>
              </w:rPr>
              <w:t xml:space="preserve"> v </w:t>
            </w:r>
            <w:proofErr w:type="spellStart"/>
            <w:r w:rsidR="0064626B" w:rsidRPr="0064626B">
              <w:rPr>
                <w:rFonts w:ascii="Verdana" w:hAnsi="Verdana"/>
                <w:sz w:val="20"/>
                <w:szCs w:val="20"/>
              </w:rPr>
              <w:t>sistemu</w:t>
            </w:r>
            <w:proofErr w:type="spellEnd"/>
            <w:r w:rsidR="0064626B" w:rsidRPr="0064626B">
              <w:rPr>
                <w:rFonts w:ascii="Verdana" w:hAnsi="Verdana"/>
                <w:sz w:val="20"/>
                <w:szCs w:val="20"/>
              </w:rPr>
              <w:t xml:space="preserve"> </w:t>
            </w:r>
            <w:proofErr w:type="gramStart"/>
            <w:r w:rsidR="0064626B" w:rsidRPr="0064626B">
              <w:rPr>
                <w:rFonts w:ascii="Verdana" w:hAnsi="Verdana"/>
                <w:sz w:val="20"/>
                <w:szCs w:val="20"/>
              </w:rPr>
              <w:t xml:space="preserve">www.eponudbe.si  </w:t>
            </w:r>
            <w:proofErr w:type="spellStart"/>
            <w:r w:rsidR="0064626B" w:rsidRPr="0064626B">
              <w:rPr>
                <w:rFonts w:ascii="Verdana" w:hAnsi="Verdana"/>
                <w:sz w:val="20"/>
                <w:szCs w:val="20"/>
              </w:rPr>
              <w:t>pri</w:t>
            </w:r>
            <w:proofErr w:type="spellEnd"/>
            <w:proofErr w:type="gramEnd"/>
            <w:r w:rsidR="0064626B" w:rsidRPr="0064626B">
              <w:rPr>
                <w:rFonts w:ascii="Verdana" w:hAnsi="Verdana"/>
                <w:sz w:val="20"/>
                <w:szCs w:val="20"/>
              </w:rPr>
              <w:t xml:space="preserve"> </w:t>
            </w:r>
            <w:proofErr w:type="spellStart"/>
            <w:r w:rsidR="0064626B" w:rsidRPr="0064626B">
              <w:rPr>
                <w:rFonts w:ascii="Verdana" w:hAnsi="Verdana"/>
                <w:sz w:val="20"/>
                <w:szCs w:val="20"/>
              </w:rPr>
              <w:t>objavi</w:t>
            </w:r>
            <w:proofErr w:type="spellEnd"/>
            <w:r w:rsidR="0064626B" w:rsidRPr="0064626B">
              <w:rPr>
                <w:rFonts w:ascii="Verdana" w:hAnsi="Verdana"/>
                <w:sz w:val="20"/>
                <w:szCs w:val="20"/>
              </w:rPr>
              <w:t xml:space="preserve"> </w:t>
            </w:r>
            <w:proofErr w:type="spellStart"/>
            <w:r w:rsidR="0064626B" w:rsidRPr="0064626B">
              <w:rPr>
                <w:rFonts w:ascii="Verdana" w:hAnsi="Verdana"/>
                <w:sz w:val="20"/>
                <w:szCs w:val="20"/>
              </w:rPr>
              <w:t>tega</w:t>
            </w:r>
            <w:proofErr w:type="spellEnd"/>
            <w:r w:rsidR="0064626B" w:rsidRPr="0064626B">
              <w:rPr>
                <w:rFonts w:ascii="Verdana" w:hAnsi="Verdana"/>
                <w:sz w:val="20"/>
                <w:szCs w:val="20"/>
              </w:rPr>
              <w:t xml:space="preserve"> </w:t>
            </w:r>
            <w:proofErr w:type="spellStart"/>
            <w:r w:rsidR="0064626B" w:rsidRPr="0064626B">
              <w:rPr>
                <w:rFonts w:ascii="Verdana" w:hAnsi="Verdana"/>
                <w:sz w:val="20"/>
                <w:szCs w:val="20"/>
              </w:rPr>
              <w:t>javnega</w:t>
            </w:r>
            <w:proofErr w:type="spellEnd"/>
            <w:r w:rsidR="0064626B" w:rsidRPr="0064626B">
              <w:rPr>
                <w:rFonts w:ascii="Verdana" w:hAnsi="Verdana"/>
                <w:sz w:val="20"/>
                <w:szCs w:val="20"/>
              </w:rPr>
              <w:t xml:space="preserve"> </w:t>
            </w:r>
            <w:proofErr w:type="spellStart"/>
            <w:r w:rsidR="0064626B" w:rsidRPr="0064626B">
              <w:rPr>
                <w:rFonts w:ascii="Verdana" w:hAnsi="Verdana"/>
                <w:sz w:val="20"/>
                <w:szCs w:val="20"/>
              </w:rPr>
              <w:t>naročila</w:t>
            </w:r>
            <w:proofErr w:type="spellEnd"/>
            <w:r w:rsidR="0064626B">
              <w:rPr>
                <w:rFonts w:ascii="Verdana" w:hAnsi="Verdana"/>
                <w:sz w:val="20"/>
                <w:szCs w:val="20"/>
              </w:rPr>
              <w:t>.</w:t>
            </w:r>
            <w:r>
              <w:rPr>
                <w:rFonts w:ascii="Verdana" w:hAnsi="Verdana"/>
                <w:sz w:val="20"/>
                <w:szCs w:val="20"/>
                <w:lang w:val="sl-SI"/>
              </w:rPr>
              <w:fldChar w:fldCharType="end"/>
            </w:r>
          </w:p>
        </w:tc>
      </w:tr>
    </w:tbl>
    <w:p w14:paraId="6DDBBFF7" w14:textId="77777777" w:rsidR="00A77A45" w:rsidRDefault="00A77A45" w:rsidP="00B67343">
      <w:pPr>
        <w:spacing w:after="0" w:line="240" w:lineRule="auto"/>
        <w:rPr>
          <w:rFonts w:ascii="Verdana" w:hAnsi="Verdana"/>
          <w:b/>
          <w:sz w:val="20"/>
          <w:szCs w:val="20"/>
          <w:lang w:val="sl-SI"/>
        </w:rPr>
      </w:pPr>
    </w:p>
    <w:p w14:paraId="3DDA1E5B" w14:textId="77777777" w:rsidR="000A03C5" w:rsidRDefault="000D57FD" w:rsidP="008C0BC4">
      <w:pPr>
        <w:numPr>
          <w:ilvl w:val="0"/>
          <w:numId w:val="8"/>
        </w:numPr>
        <w:spacing w:after="120" w:line="240" w:lineRule="auto"/>
        <w:rPr>
          <w:rFonts w:ascii="Verdana" w:hAnsi="Verdana"/>
          <w:b/>
          <w:sz w:val="20"/>
          <w:szCs w:val="20"/>
          <w:lang w:val="sl-SI"/>
        </w:rPr>
      </w:pPr>
      <w:r>
        <w:rPr>
          <w:rFonts w:ascii="Verdana" w:hAnsi="Verdana"/>
          <w:b/>
          <w:sz w:val="20"/>
          <w:szCs w:val="20"/>
          <w:lang w:val="sl-SI"/>
        </w:rPr>
        <w:t>PREVERJANJE SPOSOBNOSTI</w:t>
      </w:r>
    </w:p>
    <w:p w14:paraId="2477EE4A" w14:textId="0135603A" w:rsidR="00E2660F" w:rsidRDefault="00E2660F" w:rsidP="00D53166">
      <w:pPr>
        <w:spacing w:after="120" w:line="240" w:lineRule="auto"/>
        <w:jc w:val="both"/>
      </w:pPr>
      <w:r w:rsidRPr="00E2660F">
        <w:rPr>
          <w:rFonts w:ascii="Verdana" w:hAnsi="Verdana"/>
          <w:b/>
          <w:sz w:val="20"/>
          <w:szCs w:val="20"/>
          <w:lang w:val="sl-SI"/>
        </w:rPr>
        <w:t>Gospodarski sub</w:t>
      </w:r>
      <w:r>
        <w:rPr>
          <w:rFonts w:ascii="Verdana" w:hAnsi="Verdana"/>
          <w:b/>
          <w:sz w:val="20"/>
          <w:szCs w:val="20"/>
          <w:lang w:val="sl-SI"/>
        </w:rPr>
        <w:t>jekt potrdi izpolnjevanje pogojev</w:t>
      </w:r>
      <w:r w:rsidRPr="00E2660F">
        <w:rPr>
          <w:rFonts w:ascii="Verdana" w:hAnsi="Verdana"/>
          <w:b/>
          <w:sz w:val="20"/>
          <w:szCs w:val="20"/>
          <w:lang w:val="sl-SI"/>
        </w:rPr>
        <w:t xml:space="preserve"> s predložitvijo izpolnjenega in podpisanega </w:t>
      </w:r>
      <w:r w:rsidR="00D57D8E">
        <w:rPr>
          <w:rFonts w:ascii="Verdana" w:hAnsi="Verdana"/>
          <w:b/>
          <w:sz w:val="20"/>
          <w:szCs w:val="20"/>
          <w:lang w:val="sl-SI"/>
        </w:rPr>
        <w:t xml:space="preserve">obrazca </w:t>
      </w:r>
      <w:r w:rsidRPr="00E2660F">
        <w:rPr>
          <w:rFonts w:ascii="Verdana" w:hAnsi="Verdana"/>
          <w:b/>
          <w:sz w:val="20"/>
          <w:szCs w:val="20"/>
          <w:lang w:val="sl-SI"/>
        </w:rPr>
        <w:t>ESPD.</w:t>
      </w:r>
      <w:r w:rsidRPr="00E2660F">
        <w:t xml:space="preserve"> </w:t>
      </w:r>
    </w:p>
    <w:p w14:paraId="616DD6A9" w14:textId="47939D7B" w:rsidR="00940820" w:rsidRPr="00D53166" w:rsidRDefault="00E2660F" w:rsidP="00D53166">
      <w:pPr>
        <w:spacing w:after="120" w:line="240" w:lineRule="auto"/>
        <w:jc w:val="both"/>
        <w:rPr>
          <w:rFonts w:ascii="Verdana" w:hAnsi="Verdana"/>
          <w:b/>
          <w:sz w:val="20"/>
          <w:szCs w:val="20"/>
          <w:lang w:val="sl-SI"/>
        </w:rPr>
      </w:pPr>
      <w:r w:rsidRPr="00E2660F">
        <w:rPr>
          <w:rFonts w:ascii="Verdana" w:hAnsi="Verdana"/>
          <w:b/>
          <w:sz w:val="20"/>
          <w:szCs w:val="20"/>
          <w:lang w:val="sl-SI"/>
        </w:rPr>
        <w:t>Izpolnjevanje pogojev bo naročnik preveril pred izdajo odločitve na način, da bo ponudnike pozval k predložitvi ustreznih dokazil skladno s 77. in 78. členom ZJN-3.</w:t>
      </w:r>
    </w:p>
    <w:tbl>
      <w:tblPr>
        <w:tblW w:w="96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4847"/>
        <w:gridCol w:w="4847"/>
      </w:tblGrid>
      <w:tr w:rsidR="00863F71" w:rsidRPr="00570108" w14:paraId="22CCBB90" w14:textId="77777777" w:rsidTr="00DE084D">
        <w:trPr>
          <w:trHeight w:val="20"/>
          <w:jc w:val="center"/>
        </w:trPr>
        <w:tc>
          <w:tcPr>
            <w:tcW w:w="9694" w:type="dxa"/>
            <w:gridSpan w:val="2"/>
            <w:tcBorders>
              <w:bottom w:val="single" w:sz="4" w:space="0" w:color="auto"/>
            </w:tcBorders>
            <w:shd w:val="clear" w:color="auto" w:fill="FAAA5A"/>
            <w:vAlign w:val="center"/>
          </w:tcPr>
          <w:p w14:paraId="3428F85C" w14:textId="4D3AE756" w:rsidR="000B38BB" w:rsidRPr="003501BC" w:rsidRDefault="003E56DC" w:rsidP="001A0FC7">
            <w:pPr>
              <w:spacing w:after="0" w:line="240" w:lineRule="auto"/>
              <w:jc w:val="center"/>
              <w:rPr>
                <w:rFonts w:ascii="Verdana" w:hAnsi="Verdana"/>
                <w:b/>
                <w:sz w:val="20"/>
                <w:szCs w:val="20"/>
                <w:lang w:val="sl-SI"/>
              </w:rPr>
            </w:pPr>
            <w:r>
              <w:rPr>
                <w:rFonts w:ascii="Verdana" w:hAnsi="Verdana"/>
                <w:b/>
                <w:sz w:val="20"/>
                <w:szCs w:val="20"/>
                <w:lang w:val="sl-SI"/>
              </w:rPr>
              <w:t>RAZLOGI ZA IZKLJUČITEV</w:t>
            </w:r>
          </w:p>
        </w:tc>
      </w:tr>
      <w:tr w:rsidR="003E56DC" w:rsidRPr="00570108" w14:paraId="0DEAB30C" w14:textId="77777777" w:rsidTr="00DE084D">
        <w:trPr>
          <w:trHeight w:val="20"/>
          <w:jc w:val="center"/>
        </w:trPr>
        <w:tc>
          <w:tcPr>
            <w:tcW w:w="9694" w:type="dxa"/>
            <w:gridSpan w:val="2"/>
            <w:shd w:val="clear" w:color="auto" w:fill="FAAA5A"/>
            <w:vAlign w:val="center"/>
          </w:tcPr>
          <w:p w14:paraId="23444A7F" w14:textId="77777777" w:rsidR="003E56DC" w:rsidRPr="003E56DC" w:rsidRDefault="003E56DC" w:rsidP="00DE084D">
            <w:pPr>
              <w:spacing w:after="0" w:line="240" w:lineRule="auto"/>
              <w:jc w:val="both"/>
              <w:rPr>
                <w:rFonts w:ascii="Verdana" w:hAnsi="Verdana"/>
                <w:b/>
                <w:sz w:val="20"/>
                <w:szCs w:val="20"/>
                <w:lang w:val="sl-SI"/>
              </w:rPr>
            </w:pPr>
            <w:r w:rsidRPr="003E56DC">
              <w:rPr>
                <w:rFonts w:ascii="Verdana" w:hAnsi="Verdana"/>
                <w:b/>
                <w:sz w:val="20"/>
                <w:szCs w:val="20"/>
                <w:lang w:val="sl-SI"/>
              </w:rPr>
              <w:t>A: Razlogi, povezani s kazenskimi obsodbami</w:t>
            </w:r>
          </w:p>
        </w:tc>
      </w:tr>
      <w:tr w:rsidR="00082BAB" w:rsidRPr="00570108" w14:paraId="5AB82A2E" w14:textId="77777777" w:rsidTr="003661BE">
        <w:trPr>
          <w:trHeight w:val="20"/>
          <w:jc w:val="center"/>
        </w:trPr>
        <w:tc>
          <w:tcPr>
            <w:tcW w:w="4847" w:type="dxa"/>
            <w:tcBorders>
              <w:bottom w:val="single" w:sz="4" w:space="0" w:color="auto"/>
            </w:tcBorders>
            <w:shd w:val="clear" w:color="auto" w:fill="FADC8C"/>
            <w:vAlign w:val="center"/>
          </w:tcPr>
          <w:p w14:paraId="558CD58D" w14:textId="77777777" w:rsidR="00082BAB" w:rsidRPr="00622E7D" w:rsidRDefault="00082BAB" w:rsidP="003661BE">
            <w:pPr>
              <w:spacing w:after="120" w:line="240" w:lineRule="auto"/>
              <w:jc w:val="both"/>
              <w:rPr>
                <w:rFonts w:ascii="Verdana" w:hAnsi="Verdana"/>
                <w:sz w:val="20"/>
                <w:szCs w:val="20"/>
                <w:lang w:val="sl-SI"/>
              </w:rPr>
            </w:pPr>
            <w:r w:rsidRPr="00622E7D">
              <w:rPr>
                <w:rFonts w:ascii="Verdana" w:hAnsi="Verdana"/>
                <w:sz w:val="20"/>
                <w:szCs w:val="20"/>
                <w:lang w:val="sl-SI"/>
              </w:rPr>
              <w:t>1.</w:t>
            </w:r>
            <w:r>
              <w:rPr>
                <w:rFonts w:ascii="Verdana" w:hAnsi="Verdana"/>
                <w:sz w:val="20"/>
                <w:szCs w:val="20"/>
                <w:lang w:val="sl-SI"/>
              </w:rPr>
              <w:t xml:space="preserve"> </w:t>
            </w:r>
            <w:r w:rsidRPr="00622E7D">
              <w:rPr>
                <w:rFonts w:ascii="Verdana" w:hAnsi="Verdana"/>
                <w:sz w:val="20"/>
                <w:szCs w:val="20"/>
                <w:lang w:val="sl-SI"/>
              </w:rPr>
              <w:t xml:space="preserve">Gospodarskemu subjektu ali osebi, ki je članica upravnega, vodstvenega ali nadzornega organa tega gospodarskega subjekta ali ki ima pooblastila za njegovo zastopanje ali odločanje ali nadzor v njem, ni bila izrečena pravnomočna sodba, ki ima elemente kaznivih dejanj, ki so opredeljena v prvem odstavku 75. člena ZJN-3. </w:t>
            </w:r>
          </w:p>
          <w:p w14:paraId="16E956F8" w14:textId="77777777" w:rsidR="00082BAB" w:rsidRPr="00622E7D" w:rsidRDefault="00082BAB" w:rsidP="003661BE">
            <w:pPr>
              <w:spacing w:after="0" w:line="240" w:lineRule="auto"/>
              <w:jc w:val="both"/>
              <w:rPr>
                <w:lang w:val="sl-SI"/>
              </w:rPr>
            </w:pPr>
            <w:r>
              <w:rPr>
                <w:rFonts w:ascii="Verdana" w:hAnsi="Verdana"/>
                <w:sz w:val="20"/>
                <w:szCs w:val="20"/>
                <w:lang w:val="sl-SI"/>
              </w:rPr>
              <w:t>(pogoj mora izpolnjevati vsak gospodarski subjekt, ki bo vključen v izvedbo javnega naročila)</w:t>
            </w:r>
          </w:p>
        </w:tc>
        <w:tc>
          <w:tcPr>
            <w:tcW w:w="4847" w:type="dxa"/>
            <w:tcBorders>
              <w:bottom w:val="single" w:sz="4" w:space="0" w:color="auto"/>
            </w:tcBorders>
            <w:shd w:val="clear" w:color="auto" w:fill="FADC8C"/>
            <w:vAlign w:val="center"/>
          </w:tcPr>
          <w:p w14:paraId="5761E156" w14:textId="77777777" w:rsidR="005D07DC" w:rsidRPr="008A44B7" w:rsidRDefault="005D07DC" w:rsidP="005D07DC">
            <w:pPr>
              <w:spacing w:after="120" w:line="240" w:lineRule="auto"/>
              <w:jc w:val="both"/>
              <w:rPr>
                <w:rFonts w:ascii="Verdana" w:hAnsi="Verdana"/>
                <w:sz w:val="20"/>
                <w:szCs w:val="20"/>
                <w:lang w:val="sl-SI"/>
              </w:rPr>
            </w:pPr>
            <w:r w:rsidRPr="008A44B7">
              <w:rPr>
                <w:rFonts w:ascii="Verdana" w:hAnsi="Verdana"/>
                <w:b/>
                <w:sz w:val="20"/>
                <w:szCs w:val="20"/>
                <w:u w:val="single"/>
                <w:lang w:val="sl-SI"/>
              </w:rPr>
              <w:t>Gospodarski subjekt s sedežem v Republiki Sloveniji</w:t>
            </w:r>
            <w:r w:rsidRPr="008A44B7">
              <w:rPr>
                <w:rFonts w:ascii="Verdana" w:hAnsi="Verdana"/>
                <w:sz w:val="20"/>
                <w:szCs w:val="20"/>
                <w:lang w:val="sl-SI"/>
              </w:rPr>
              <w:t xml:space="preserve"> potrdi izpolnjevanje pogoja s predložitvijo izpolnjenega in podpisanega:</w:t>
            </w:r>
          </w:p>
          <w:p w14:paraId="610E7CED" w14:textId="77777777" w:rsidR="005D07DC" w:rsidRPr="008A44B7" w:rsidRDefault="005D07DC" w:rsidP="005D07DC">
            <w:pPr>
              <w:pStyle w:val="Odstavekseznama"/>
              <w:numPr>
                <w:ilvl w:val="0"/>
                <w:numId w:val="24"/>
              </w:numPr>
              <w:spacing w:after="120" w:line="240" w:lineRule="auto"/>
              <w:ind w:left="714" w:hanging="357"/>
              <w:contextualSpacing w:val="0"/>
              <w:jc w:val="both"/>
              <w:rPr>
                <w:rFonts w:ascii="Verdana" w:hAnsi="Verdana"/>
                <w:sz w:val="20"/>
                <w:szCs w:val="20"/>
                <w:lang w:val="sl-SI"/>
              </w:rPr>
            </w:pPr>
            <w:r w:rsidRPr="008A44B7">
              <w:rPr>
                <w:rFonts w:ascii="Verdana" w:hAnsi="Verdana"/>
                <w:sz w:val="20"/>
                <w:szCs w:val="20"/>
                <w:lang w:val="sl-SI"/>
              </w:rPr>
              <w:t xml:space="preserve">obrazca </w:t>
            </w:r>
            <w:r w:rsidRPr="008A44B7">
              <w:rPr>
                <w:rFonts w:ascii="Verdana" w:hAnsi="Verdana"/>
                <w:b/>
                <w:sz w:val="20"/>
                <w:szCs w:val="20"/>
                <w:lang w:val="sl-SI"/>
              </w:rPr>
              <w:t>ESPD</w:t>
            </w:r>
            <w:r w:rsidRPr="008A44B7">
              <w:rPr>
                <w:rFonts w:ascii="Verdana" w:hAnsi="Verdana"/>
                <w:sz w:val="20"/>
                <w:szCs w:val="20"/>
                <w:lang w:val="sl-SI"/>
              </w:rPr>
              <w:t>;</w:t>
            </w:r>
          </w:p>
          <w:p w14:paraId="03DB8464" w14:textId="77777777" w:rsidR="005D07DC" w:rsidRPr="00F14285" w:rsidRDefault="005D07DC" w:rsidP="005D07DC">
            <w:pPr>
              <w:pStyle w:val="Odstavekseznama"/>
              <w:numPr>
                <w:ilvl w:val="0"/>
                <w:numId w:val="24"/>
              </w:numPr>
              <w:spacing w:after="120" w:line="240" w:lineRule="auto"/>
              <w:contextualSpacing w:val="0"/>
              <w:jc w:val="both"/>
              <w:rPr>
                <w:rFonts w:ascii="Verdana" w:hAnsi="Verdana"/>
                <w:sz w:val="20"/>
                <w:szCs w:val="20"/>
                <w:lang w:val="sl-SI"/>
              </w:rPr>
            </w:pPr>
            <w:r w:rsidRPr="008A44B7">
              <w:rPr>
                <w:rFonts w:ascii="Verdana" w:hAnsi="Verdana"/>
                <w:b/>
                <w:sz w:val="20"/>
                <w:szCs w:val="20"/>
                <w:lang w:val="sl-SI"/>
              </w:rPr>
              <w:t xml:space="preserve">zahtevka za podatke iz kazenske evidence </w:t>
            </w:r>
            <w:r>
              <w:rPr>
                <w:rFonts w:ascii="Verdana" w:hAnsi="Verdana"/>
                <w:b/>
                <w:sz w:val="20"/>
                <w:szCs w:val="20"/>
                <w:lang w:val="sl-SI"/>
              </w:rPr>
              <w:t xml:space="preserve">pravnih in fizičnih oseb </w:t>
            </w:r>
            <w:r w:rsidRPr="008A44B7">
              <w:rPr>
                <w:rFonts w:ascii="Verdana" w:hAnsi="Verdana"/>
                <w:i/>
                <w:sz w:val="20"/>
                <w:szCs w:val="20"/>
                <w:lang w:val="sl-SI"/>
              </w:rPr>
              <w:t>(zahtevek se predloži za vsak gospodarski subjekt, ki bo vključen v izvedbo javnega naročila in za vsako osebo, ki je članica upravnega, vodstvenega ali nadzornega organa gospodarskega subjekta ali ki ima pooblastila za njegovo zastopanje ali odločanje ali nadzor v njem);</w:t>
            </w:r>
          </w:p>
          <w:p w14:paraId="1772A036" w14:textId="77777777" w:rsidR="005D07DC" w:rsidRDefault="005D07DC" w:rsidP="005D07DC">
            <w:pPr>
              <w:spacing w:after="120" w:line="240" w:lineRule="auto"/>
              <w:jc w:val="both"/>
              <w:rPr>
                <w:rFonts w:ascii="Verdana" w:hAnsi="Verdana"/>
                <w:sz w:val="20"/>
                <w:szCs w:val="20"/>
                <w:lang w:val="sl-SI"/>
              </w:rPr>
            </w:pPr>
            <w:r w:rsidRPr="00D063F8">
              <w:rPr>
                <w:rFonts w:ascii="Verdana" w:hAnsi="Verdana"/>
                <w:sz w:val="20"/>
                <w:szCs w:val="20"/>
                <w:lang w:val="sl-SI"/>
              </w:rPr>
              <w:lastRenderedPageBreak/>
              <w:t xml:space="preserve">Zaželeno je, da vsi gospodarski subjekti s sedežem v RS, ki nastopajo v ponudbi (ponudniki, </w:t>
            </w:r>
            <w:proofErr w:type="spellStart"/>
            <w:r w:rsidRPr="00D063F8">
              <w:rPr>
                <w:rFonts w:ascii="Verdana" w:hAnsi="Verdana"/>
                <w:sz w:val="20"/>
                <w:szCs w:val="20"/>
                <w:lang w:val="sl-SI"/>
              </w:rPr>
              <w:t>soponudniki</w:t>
            </w:r>
            <w:proofErr w:type="spellEnd"/>
            <w:r w:rsidRPr="00D063F8">
              <w:rPr>
                <w:rFonts w:ascii="Verdana" w:hAnsi="Verdana"/>
                <w:sz w:val="20"/>
                <w:szCs w:val="20"/>
                <w:lang w:val="sl-SI"/>
              </w:rPr>
              <w:t xml:space="preserve"> in podizvajalci), že v ponudbi predložijo potrdila iz Kazenske evidence RS, ki ne smejo biti starejša od 20 dni pred rokom za oddajo ponudb, za </w:t>
            </w:r>
            <w:r w:rsidRPr="00D063F8">
              <w:rPr>
                <w:rFonts w:ascii="Verdana" w:hAnsi="Verdana"/>
                <w:b/>
                <w:sz w:val="20"/>
                <w:szCs w:val="20"/>
                <w:lang w:val="sl-SI"/>
              </w:rPr>
              <w:t>vse</w:t>
            </w:r>
            <w:r w:rsidRPr="00D063F8">
              <w:rPr>
                <w:rFonts w:ascii="Verdana" w:hAnsi="Verdana"/>
                <w:sz w:val="20"/>
                <w:szCs w:val="20"/>
                <w:lang w:val="sl-SI"/>
              </w:rPr>
              <w:t xml:space="preserve"> pravne osebe in za </w:t>
            </w:r>
            <w:r w:rsidRPr="00D063F8">
              <w:rPr>
                <w:rFonts w:ascii="Verdana" w:hAnsi="Verdana"/>
                <w:b/>
                <w:sz w:val="20"/>
                <w:szCs w:val="20"/>
                <w:lang w:val="sl-SI"/>
              </w:rPr>
              <w:t>vse osebe</w:t>
            </w:r>
            <w:r w:rsidRPr="00D063F8">
              <w:rPr>
                <w:rFonts w:ascii="Verdana" w:hAnsi="Verdana"/>
                <w:sz w:val="20"/>
                <w:szCs w:val="20"/>
                <w:lang w:val="sl-SI"/>
              </w:rPr>
              <w:t xml:space="preserve">, ki so članice upravnega, vodstvenega ali nadzornega organa gospodarskega subjekta ali ki imajo pooblastila za njegovo zastopanje ali odločanje ali nadzor v njem (1. odstavek 75. člena ZJN-3). V kolikor ta potrdila ne bodo predložena že v ponudbi, morajo biti v ponudbi predložena pooblastila za pridobitev potrdil iz kazenske evidence za </w:t>
            </w:r>
            <w:r w:rsidRPr="00D063F8">
              <w:rPr>
                <w:rFonts w:ascii="Verdana" w:hAnsi="Verdana"/>
                <w:b/>
                <w:sz w:val="20"/>
                <w:szCs w:val="20"/>
                <w:lang w:val="sl-SI"/>
              </w:rPr>
              <w:t>vse</w:t>
            </w:r>
            <w:r w:rsidRPr="00D063F8">
              <w:rPr>
                <w:rFonts w:ascii="Verdana" w:hAnsi="Verdana"/>
                <w:sz w:val="20"/>
                <w:szCs w:val="20"/>
                <w:lang w:val="sl-SI"/>
              </w:rPr>
              <w:t xml:space="preserve"> pravne osebe in za </w:t>
            </w:r>
            <w:r w:rsidRPr="00D063F8">
              <w:rPr>
                <w:rFonts w:ascii="Verdana" w:hAnsi="Verdana"/>
                <w:b/>
                <w:sz w:val="20"/>
                <w:szCs w:val="20"/>
                <w:lang w:val="sl-SI"/>
              </w:rPr>
              <w:t>vse osebe</w:t>
            </w:r>
            <w:r w:rsidRPr="00D063F8">
              <w:rPr>
                <w:rFonts w:ascii="Verdana" w:hAnsi="Verdana"/>
                <w:sz w:val="20"/>
                <w:szCs w:val="20"/>
                <w:lang w:val="sl-SI"/>
              </w:rPr>
              <w:t>, ki so članice upravnega, vodstvenega ali nadzornega organa gospodarskega subjekta ali ki imajo pooblastila za njegovo zastopanje ali odločanje ali nadzor v nje</w:t>
            </w:r>
            <w:r>
              <w:rPr>
                <w:rFonts w:ascii="Verdana" w:hAnsi="Verdana"/>
                <w:sz w:val="20"/>
                <w:szCs w:val="20"/>
                <w:lang w:val="sl-SI"/>
              </w:rPr>
              <w:t>m (1. odstavek 75. člena ZJN-3).</w:t>
            </w:r>
          </w:p>
          <w:p w14:paraId="14A04E54" w14:textId="77777777" w:rsidR="00C76227" w:rsidRDefault="00C76227" w:rsidP="005D07DC">
            <w:pPr>
              <w:spacing w:after="120" w:line="240" w:lineRule="auto"/>
              <w:jc w:val="both"/>
              <w:rPr>
                <w:rFonts w:ascii="Verdana" w:hAnsi="Verdana"/>
                <w:sz w:val="20"/>
                <w:szCs w:val="20"/>
                <w:lang w:val="sl-SI"/>
              </w:rPr>
            </w:pPr>
          </w:p>
          <w:p w14:paraId="2AD98E0F" w14:textId="477CA090" w:rsidR="00C76227" w:rsidRDefault="00C76227" w:rsidP="005D07DC">
            <w:pPr>
              <w:spacing w:after="120" w:line="240" w:lineRule="auto"/>
              <w:jc w:val="both"/>
              <w:rPr>
                <w:rFonts w:ascii="Verdana" w:hAnsi="Verdana"/>
                <w:sz w:val="20"/>
                <w:szCs w:val="20"/>
                <w:lang w:val="sl-SI"/>
              </w:rPr>
            </w:pPr>
            <w:r>
              <w:rPr>
                <w:rFonts w:ascii="Verdana" w:hAnsi="Verdana"/>
                <w:sz w:val="20"/>
                <w:szCs w:val="20"/>
                <w:lang w:val="sl-SI"/>
              </w:rPr>
              <w:t>Ali</w:t>
            </w:r>
          </w:p>
          <w:p w14:paraId="4D9CD127" w14:textId="77777777" w:rsidR="0070521C" w:rsidRPr="0070521C" w:rsidRDefault="0070521C" w:rsidP="0070521C">
            <w:pPr>
              <w:spacing w:after="120" w:line="240" w:lineRule="auto"/>
              <w:jc w:val="both"/>
              <w:rPr>
                <w:rFonts w:ascii="Verdana" w:hAnsi="Verdana"/>
                <w:sz w:val="20"/>
                <w:szCs w:val="20"/>
                <w:lang w:val="sl-SI"/>
              </w:rPr>
            </w:pPr>
            <w:r w:rsidRPr="0070521C">
              <w:rPr>
                <w:rFonts w:ascii="Verdana" w:hAnsi="Verdana"/>
                <w:sz w:val="20"/>
                <w:szCs w:val="20"/>
                <w:lang w:val="sl-SI"/>
              </w:rPr>
              <w:t xml:space="preserve">Ker naročnik potrdil iz kazenske evidence v Republiki Sloveniji ne more preveriti za nazaj, saj evidenca Ministrstva za pravosodje tega ne omogoča, bi moral, v skladu z najnovejšo prakso in stališčem Državne revizijske komisije (npr. v zadevi št. 018-203/2017, 018-9/2018, 018-75/2018 ter 018-135/2018) izpolnjevanje pogoja nekaznovanosti preveriti tako, da bi v zvezi s tem od ponudnikov zahteval zapriseženo izjavo ali pa izjavo določene osebe, dano pred pristojnim sodnim ali upravnim organom, notarjem ali pred pristojno poklicno ali trgovinsko organizacijo, kar mu omogoča četrti odstavek 77. člena ZJN-3. </w:t>
            </w:r>
          </w:p>
          <w:p w14:paraId="1410AE72" w14:textId="77777777" w:rsidR="0070521C" w:rsidRPr="0070521C" w:rsidRDefault="0070521C" w:rsidP="0070521C">
            <w:pPr>
              <w:spacing w:after="120" w:line="240" w:lineRule="auto"/>
              <w:jc w:val="both"/>
              <w:rPr>
                <w:rFonts w:ascii="Verdana" w:hAnsi="Verdana"/>
                <w:sz w:val="20"/>
                <w:szCs w:val="20"/>
                <w:lang w:val="sl-SI"/>
              </w:rPr>
            </w:pPr>
          </w:p>
          <w:p w14:paraId="5F0106C1" w14:textId="77777777" w:rsidR="0070521C" w:rsidRPr="0070521C" w:rsidRDefault="0070521C" w:rsidP="0070521C">
            <w:pPr>
              <w:spacing w:after="120" w:line="240" w:lineRule="auto"/>
              <w:jc w:val="both"/>
              <w:rPr>
                <w:rFonts w:ascii="Verdana" w:hAnsi="Verdana"/>
                <w:b/>
                <w:sz w:val="20"/>
                <w:szCs w:val="20"/>
                <w:lang w:val="sl-SI"/>
              </w:rPr>
            </w:pPr>
            <w:r w:rsidRPr="0070521C">
              <w:rPr>
                <w:rFonts w:ascii="Verdana" w:hAnsi="Verdana"/>
                <w:sz w:val="20"/>
                <w:szCs w:val="20"/>
                <w:lang w:val="sl-SI"/>
              </w:rPr>
              <w:t xml:space="preserve">Zato je v skladu z določili 79. člena ZJN-3 zaželeno, da ponudnik dostavi </w:t>
            </w:r>
            <w:r w:rsidRPr="0070521C">
              <w:rPr>
                <w:rFonts w:ascii="Verdana" w:hAnsi="Verdana"/>
                <w:b/>
                <w:sz w:val="20"/>
                <w:szCs w:val="20"/>
                <w:lang w:val="sl-SI"/>
              </w:rPr>
              <w:t>formalne izjave o tem, da na dan poteka roka za predložitev ponudb ni obstajal izključitveni razlog iz prvega odstavka 75. člena ZJN-3</w:t>
            </w:r>
            <w:r w:rsidRPr="0070521C">
              <w:rPr>
                <w:rFonts w:ascii="Verdana" w:hAnsi="Verdana"/>
                <w:sz w:val="20"/>
                <w:szCs w:val="20"/>
                <w:lang w:val="sl-SI"/>
              </w:rPr>
              <w:t xml:space="preserve">, ter za vse osebe, ki v navedenem /ponudniku/subjektu opravljajo funkcijo člana upravnega, vodstvenega ali nadzornega organa ponudnika ali ki imajo pooblastila za njegovo zastopanje ali odločanje ali nadzor v njem, kot tudi za vse podizvajalce in vse osebe ki v navedenem subjektu opravljajo funkcijo člana upravnega, vodstvenega ali nadzornega organa </w:t>
            </w:r>
            <w:r w:rsidRPr="0070521C">
              <w:rPr>
                <w:rFonts w:ascii="Verdana" w:hAnsi="Verdana"/>
                <w:sz w:val="20"/>
                <w:szCs w:val="20"/>
                <w:lang w:val="sl-SI"/>
              </w:rPr>
              <w:lastRenderedPageBreak/>
              <w:t>ponudnika ali ki imajo pooblastila za njegovo zastopanje ali odločanje ali nadzor v njem.</w:t>
            </w:r>
          </w:p>
          <w:p w14:paraId="456D14EC" w14:textId="77777777" w:rsidR="0070521C" w:rsidRPr="0070521C" w:rsidRDefault="0070521C" w:rsidP="0070521C">
            <w:pPr>
              <w:spacing w:after="120" w:line="240" w:lineRule="auto"/>
              <w:jc w:val="both"/>
              <w:rPr>
                <w:rFonts w:ascii="Verdana" w:hAnsi="Verdana"/>
                <w:sz w:val="20"/>
                <w:szCs w:val="20"/>
                <w:lang w:val="sl-SI"/>
              </w:rPr>
            </w:pPr>
          </w:p>
          <w:p w14:paraId="04C8706A" w14:textId="77777777" w:rsidR="0070521C" w:rsidRPr="0070521C" w:rsidRDefault="0070521C" w:rsidP="0070521C">
            <w:pPr>
              <w:spacing w:after="120" w:line="240" w:lineRule="auto"/>
              <w:jc w:val="both"/>
              <w:rPr>
                <w:rFonts w:ascii="Verdana" w:hAnsi="Verdana"/>
                <w:sz w:val="20"/>
                <w:szCs w:val="20"/>
                <w:lang w:val="sl-SI"/>
              </w:rPr>
            </w:pPr>
            <w:r w:rsidRPr="0070521C">
              <w:rPr>
                <w:rFonts w:ascii="Verdana" w:hAnsi="Verdana"/>
                <w:sz w:val="20"/>
                <w:szCs w:val="20"/>
                <w:lang w:val="sl-SI"/>
              </w:rPr>
              <w:t xml:space="preserve">Ker v Republiki Sloveniji za dokazovanje razloga za izključitev iz prvega odstavka 75. člena ZJN-3 zaprisežena izjava ni predvidena, je v skladu z mnenjem Državne revizijske komisije, v primeru preverjanja obstoja oziroma neobstoja razloga za izključitev, navedenega v prvem odstavku 75. člena ZJN-3, ki bi ga bilo potrebno preverjati na točno določen dan, kot dokaz primerna izjava, dana pred pristojnim sodnim ali upravnim organom, notarjem ali pred pristojno poklicno ali trgovinsko organizacijo, in sicer konkretno </w:t>
            </w:r>
            <w:r w:rsidRPr="0070521C">
              <w:rPr>
                <w:rFonts w:ascii="Verdana" w:hAnsi="Verdana"/>
                <w:b/>
                <w:sz w:val="20"/>
                <w:szCs w:val="20"/>
                <w:lang w:val="sl-SI"/>
              </w:rPr>
              <w:t>notarsko overjena izjava ali izjava, na kateri je podpis overjen s strani upravne enote</w:t>
            </w:r>
            <w:r w:rsidRPr="0070521C">
              <w:rPr>
                <w:rFonts w:ascii="Verdana" w:hAnsi="Verdana"/>
                <w:sz w:val="20"/>
                <w:szCs w:val="20"/>
                <w:lang w:val="sl-SI"/>
              </w:rPr>
              <w:t>.</w:t>
            </w:r>
          </w:p>
          <w:p w14:paraId="772BB26F" w14:textId="77777777" w:rsidR="00C76227" w:rsidRDefault="00C76227" w:rsidP="005D07DC">
            <w:pPr>
              <w:spacing w:after="120" w:line="240" w:lineRule="auto"/>
              <w:jc w:val="both"/>
              <w:rPr>
                <w:rFonts w:ascii="Verdana" w:hAnsi="Verdana"/>
                <w:sz w:val="20"/>
                <w:szCs w:val="20"/>
                <w:lang w:val="sl-SI"/>
              </w:rPr>
            </w:pPr>
          </w:p>
          <w:p w14:paraId="132885C3" w14:textId="77777777" w:rsidR="00C76227" w:rsidRDefault="00C76227" w:rsidP="005D07DC">
            <w:pPr>
              <w:spacing w:after="120" w:line="240" w:lineRule="auto"/>
              <w:jc w:val="both"/>
              <w:rPr>
                <w:rFonts w:ascii="Verdana" w:hAnsi="Verdana"/>
                <w:sz w:val="20"/>
                <w:szCs w:val="20"/>
                <w:lang w:val="sl-SI"/>
              </w:rPr>
            </w:pPr>
          </w:p>
          <w:p w14:paraId="2378EDB8" w14:textId="77777777" w:rsidR="005D07DC" w:rsidRPr="008A44B7" w:rsidRDefault="005D07DC" w:rsidP="005D07DC">
            <w:pPr>
              <w:spacing w:after="120" w:line="240" w:lineRule="auto"/>
              <w:jc w:val="both"/>
              <w:rPr>
                <w:rFonts w:ascii="Verdana" w:hAnsi="Verdana"/>
                <w:sz w:val="20"/>
                <w:szCs w:val="20"/>
                <w:lang w:val="sl-SI"/>
              </w:rPr>
            </w:pPr>
            <w:r w:rsidRPr="008A44B7">
              <w:rPr>
                <w:rFonts w:ascii="Verdana" w:hAnsi="Verdana"/>
                <w:b/>
                <w:sz w:val="20"/>
                <w:szCs w:val="20"/>
                <w:u w:val="single"/>
                <w:lang w:val="sl-SI"/>
              </w:rPr>
              <w:t>Gospodarski subjekt, ki nima sedeža v Republiki Sloveniji</w:t>
            </w:r>
            <w:r w:rsidRPr="008A44B7">
              <w:rPr>
                <w:rFonts w:ascii="Verdana" w:hAnsi="Verdana"/>
                <w:sz w:val="20"/>
                <w:szCs w:val="20"/>
                <w:lang w:val="sl-SI"/>
              </w:rPr>
              <w:t xml:space="preserve"> potrdi izpolnjevanje pogoja s predložitvijo:</w:t>
            </w:r>
          </w:p>
          <w:p w14:paraId="714464DD" w14:textId="77777777" w:rsidR="005D07DC" w:rsidRPr="008A44B7" w:rsidRDefault="005D07DC" w:rsidP="005D07DC">
            <w:pPr>
              <w:pStyle w:val="Odstavekseznama"/>
              <w:numPr>
                <w:ilvl w:val="0"/>
                <w:numId w:val="29"/>
              </w:numPr>
              <w:spacing w:after="120" w:line="240" w:lineRule="auto"/>
              <w:ind w:left="714" w:hanging="357"/>
              <w:contextualSpacing w:val="0"/>
              <w:jc w:val="both"/>
              <w:rPr>
                <w:rFonts w:ascii="Verdana" w:hAnsi="Verdana"/>
                <w:sz w:val="20"/>
                <w:szCs w:val="20"/>
                <w:lang w:val="sl-SI"/>
              </w:rPr>
            </w:pPr>
            <w:r w:rsidRPr="008A44B7">
              <w:rPr>
                <w:rFonts w:ascii="Verdana" w:hAnsi="Verdana"/>
                <w:sz w:val="20"/>
                <w:szCs w:val="20"/>
                <w:lang w:val="sl-SI"/>
              </w:rPr>
              <w:t xml:space="preserve">izpolnjenega in podpisanega obrazca </w:t>
            </w:r>
            <w:r w:rsidRPr="008A44B7">
              <w:rPr>
                <w:rFonts w:ascii="Verdana" w:hAnsi="Verdana"/>
                <w:b/>
                <w:sz w:val="20"/>
                <w:szCs w:val="20"/>
                <w:lang w:val="sl-SI"/>
              </w:rPr>
              <w:t>ESPD</w:t>
            </w:r>
            <w:r w:rsidRPr="008A44B7">
              <w:rPr>
                <w:rFonts w:ascii="Verdana" w:hAnsi="Verdana"/>
                <w:sz w:val="20"/>
                <w:szCs w:val="20"/>
                <w:lang w:val="sl-SI"/>
              </w:rPr>
              <w:t>;</w:t>
            </w:r>
          </w:p>
          <w:p w14:paraId="67DE54E4" w14:textId="77777777" w:rsidR="005D07DC" w:rsidRDefault="005D07DC" w:rsidP="005D07DC">
            <w:pPr>
              <w:pStyle w:val="Odstavekseznama"/>
              <w:numPr>
                <w:ilvl w:val="0"/>
                <w:numId w:val="29"/>
              </w:numPr>
              <w:spacing w:after="120" w:line="240" w:lineRule="auto"/>
              <w:jc w:val="both"/>
              <w:rPr>
                <w:rFonts w:ascii="Verdana" w:hAnsi="Verdana"/>
                <w:sz w:val="20"/>
                <w:szCs w:val="20"/>
                <w:lang w:val="sl-SI"/>
              </w:rPr>
            </w:pPr>
            <w:r w:rsidRPr="00113658">
              <w:rPr>
                <w:rFonts w:ascii="Verdana" w:hAnsi="Verdana"/>
                <w:sz w:val="20"/>
                <w:szCs w:val="20"/>
                <w:lang w:val="sl-SI"/>
              </w:rPr>
              <w:t>neobvezno -</w:t>
            </w:r>
            <w:r>
              <w:rPr>
                <w:rFonts w:ascii="Verdana" w:hAnsi="Verdana"/>
                <w:b/>
                <w:sz w:val="20"/>
                <w:szCs w:val="20"/>
                <w:lang w:val="sl-SI"/>
              </w:rPr>
              <w:t xml:space="preserve"> izpis</w:t>
            </w:r>
            <w:r w:rsidRPr="008A44B7">
              <w:rPr>
                <w:rFonts w:ascii="Verdana" w:hAnsi="Verdana"/>
                <w:b/>
                <w:sz w:val="20"/>
                <w:szCs w:val="20"/>
                <w:lang w:val="sl-SI"/>
              </w:rPr>
              <w:t xml:space="preserve"> iz ustreznega registra</w:t>
            </w:r>
            <w:r>
              <w:rPr>
                <w:rFonts w:ascii="Verdana" w:hAnsi="Verdana"/>
                <w:b/>
                <w:sz w:val="20"/>
                <w:szCs w:val="20"/>
                <w:lang w:val="sl-SI"/>
              </w:rPr>
              <w:t xml:space="preserve"> </w:t>
            </w:r>
            <w:r w:rsidRPr="00113658">
              <w:rPr>
                <w:rFonts w:ascii="Verdana" w:hAnsi="Verdana"/>
                <w:sz w:val="20"/>
                <w:szCs w:val="20"/>
                <w:lang w:val="sl-SI"/>
              </w:rPr>
              <w:t>(neobvezno),</w:t>
            </w:r>
            <w:r w:rsidRPr="008A44B7">
              <w:rPr>
                <w:rFonts w:ascii="Verdana" w:hAnsi="Verdana"/>
                <w:sz w:val="20"/>
                <w:szCs w:val="20"/>
                <w:lang w:val="sl-SI"/>
              </w:rPr>
              <w:t xml:space="preserve"> kakršen je sodni register, če tega registra ni, pa enakovreden dokument, ki ga izda pristojni sodni ali upravni organ v drugi državi članici ali matični državi ali državi, v kateri ima sedež gospodarski subjekt.</w:t>
            </w:r>
          </w:p>
          <w:p w14:paraId="576B8A2A" w14:textId="77777777" w:rsidR="005D07DC" w:rsidRPr="008A44B7" w:rsidRDefault="005D07DC" w:rsidP="005D07DC">
            <w:pPr>
              <w:pStyle w:val="Odstavekseznama"/>
              <w:numPr>
                <w:ilvl w:val="0"/>
                <w:numId w:val="29"/>
              </w:numPr>
              <w:spacing w:after="120" w:line="240" w:lineRule="auto"/>
              <w:jc w:val="both"/>
              <w:rPr>
                <w:rFonts w:ascii="Verdana" w:hAnsi="Verdana"/>
                <w:sz w:val="20"/>
                <w:szCs w:val="20"/>
                <w:lang w:val="sl-SI"/>
              </w:rPr>
            </w:pPr>
            <w:r w:rsidRPr="00D063F8">
              <w:rPr>
                <w:rFonts w:ascii="Verdana" w:hAnsi="Verdana"/>
                <w:sz w:val="20"/>
                <w:szCs w:val="20"/>
                <w:lang w:val="sl-SI"/>
              </w:rPr>
              <w:t xml:space="preserve">Zaželeno je, da vsi gospodarski subjekti s sedežem izven RS, ki nastopajo v ponudbi (ponudniki, </w:t>
            </w:r>
            <w:proofErr w:type="spellStart"/>
            <w:r w:rsidRPr="00D063F8">
              <w:rPr>
                <w:rFonts w:ascii="Verdana" w:hAnsi="Verdana"/>
                <w:sz w:val="20"/>
                <w:szCs w:val="20"/>
                <w:lang w:val="sl-SI"/>
              </w:rPr>
              <w:t>soponudniki</w:t>
            </w:r>
            <w:proofErr w:type="spellEnd"/>
            <w:r w:rsidRPr="00D063F8">
              <w:rPr>
                <w:rFonts w:ascii="Verdana" w:hAnsi="Verdana"/>
                <w:sz w:val="20"/>
                <w:szCs w:val="20"/>
                <w:lang w:val="sl-SI"/>
              </w:rPr>
              <w:t xml:space="preserve"> in podizvajalci), že v ponudbi predložijo potrdila iz uradnih evidenc v matični državi (oziroma druga dokazila skladno z določili 77. člena ZJN-3) o ne</w:t>
            </w:r>
            <w:r>
              <w:rPr>
                <w:rFonts w:ascii="Verdana" w:hAnsi="Verdana"/>
                <w:sz w:val="20"/>
                <w:szCs w:val="20"/>
                <w:lang w:val="sl-SI"/>
              </w:rPr>
              <w:t>obstoju razlogov za izključitev,</w:t>
            </w:r>
            <w:r w:rsidRPr="00D063F8">
              <w:rPr>
                <w:rFonts w:ascii="Verdana" w:hAnsi="Verdana"/>
                <w:sz w:val="20"/>
                <w:szCs w:val="20"/>
                <w:lang w:val="sl-SI"/>
              </w:rPr>
              <w:t xml:space="preserve"> ki ne smejo biti starejša od 20 dni pred rokom za oddajo ponudb, za vse pravne osebe in za vse osebe, ki so članice upravnega, vodstvenega ali nadzornega organa gospodarskega subjekta ali ki imajo pooblastila za njegovo zastopanje ali odločanje ali nadzor v njem (1. odstavek 75. člena ZJN-3). V kolikor ta potrdila ne bodo predložena že v ponudbi, si naročnik pridržuje pravico ta potrdila zahtevati v fazi preverjanja ponudb. Ta potrdila, ki </w:t>
            </w:r>
            <w:r w:rsidRPr="00D063F8">
              <w:rPr>
                <w:rFonts w:ascii="Verdana" w:hAnsi="Verdana"/>
                <w:sz w:val="20"/>
                <w:szCs w:val="20"/>
                <w:lang w:val="sl-SI"/>
              </w:rPr>
              <w:lastRenderedPageBreak/>
              <w:t>jih bo naročnik zahteval v fazi preverjanja ponudb, pa ne bodo smela biti starejša od 20 dni po roku za odpiranje ponudb, zato ponudnike pozivamo, da ta potrdila pridobijo že pred oddajo ali neposredno po oddaji ponudbe.</w:t>
            </w:r>
          </w:p>
          <w:p w14:paraId="53A05735" w14:textId="77777777" w:rsidR="005D07DC" w:rsidRDefault="005D07DC" w:rsidP="005D07DC">
            <w:pPr>
              <w:spacing w:after="0" w:line="240" w:lineRule="auto"/>
              <w:jc w:val="both"/>
              <w:rPr>
                <w:rFonts w:ascii="Verdana" w:hAnsi="Verdana"/>
                <w:sz w:val="16"/>
                <w:szCs w:val="16"/>
                <w:lang w:val="sl-SI"/>
              </w:rPr>
            </w:pPr>
            <w:r>
              <w:rPr>
                <w:rFonts w:ascii="Verdana" w:hAnsi="Verdana"/>
                <w:sz w:val="16"/>
                <w:szCs w:val="16"/>
                <w:lang w:val="sl-SI"/>
              </w:rPr>
              <w:t xml:space="preserve">Neobvezno - </w:t>
            </w:r>
            <w:r w:rsidRPr="00113658">
              <w:rPr>
                <w:rFonts w:ascii="Verdana" w:hAnsi="Verdana"/>
                <w:sz w:val="16"/>
                <w:szCs w:val="16"/>
                <w:lang w:val="sl-SI"/>
              </w:rPr>
              <w:t>Gospodarski subjekti lahko s pomočjo spletne strani</w:t>
            </w:r>
          </w:p>
          <w:p w14:paraId="493E5FF3" w14:textId="77777777" w:rsidR="005D07DC" w:rsidRPr="00113658" w:rsidRDefault="00B33C01" w:rsidP="005D07DC">
            <w:pPr>
              <w:spacing w:after="120" w:line="240" w:lineRule="auto"/>
              <w:jc w:val="both"/>
              <w:rPr>
                <w:rFonts w:ascii="Verdana" w:hAnsi="Verdana"/>
                <w:sz w:val="16"/>
                <w:szCs w:val="16"/>
                <w:lang w:val="sl-SI"/>
              </w:rPr>
            </w:pPr>
            <w:hyperlink r:id="rId14" w:history="1">
              <w:r w:rsidR="005D07DC" w:rsidRPr="00113658">
                <w:rPr>
                  <w:rStyle w:val="Hiperpovezava"/>
                  <w:rFonts w:ascii="Verdana" w:hAnsi="Verdana"/>
                  <w:sz w:val="16"/>
                  <w:szCs w:val="16"/>
                  <w:lang w:val="sl-SI"/>
                </w:rPr>
                <w:t>http://ec.europa.eu/markt/ecertis/searchDocument.do</w:t>
              </w:r>
            </w:hyperlink>
            <w:r w:rsidR="005D07DC" w:rsidRPr="00113658">
              <w:rPr>
                <w:rFonts w:ascii="Verdana" w:hAnsi="Verdana"/>
                <w:color w:val="FF0000"/>
                <w:sz w:val="16"/>
                <w:szCs w:val="16"/>
                <w:lang w:val="sl-SI"/>
              </w:rPr>
              <w:t xml:space="preserve"> </w:t>
            </w:r>
            <w:r w:rsidR="005D07DC" w:rsidRPr="00113658">
              <w:rPr>
                <w:rFonts w:ascii="Verdana" w:hAnsi="Verdana"/>
                <w:sz w:val="16"/>
                <w:szCs w:val="16"/>
                <w:lang w:val="sl-SI"/>
              </w:rPr>
              <w:t>poiščejo katera država in kateri organ vodi evidenco o nekaznovanosti, in sicer:</w:t>
            </w:r>
          </w:p>
          <w:p w14:paraId="78F3C2FE" w14:textId="77777777" w:rsidR="005D07DC" w:rsidRPr="00113658" w:rsidRDefault="005D07DC" w:rsidP="005D07DC">
            <w:pPr>
              <w:numPr>
                <w:ilvl w:val="0"/>
                <w:numId w:val="28"/>
              </w:numPr>
              <w:spacing w:after="120" w:line="240" w:lineRule="auto"/>
              <w:ind w:left="714" w:hanging="357"/>
              <w:jc w:val="both"/>
              <w:rPr>
                <w:rFonts w:ascii="Verdana" w:hAnsi="Verdana"/>
                <w:sz w:val="16"/>
                <w:szCs w:val="16"/>
                <w:lang w:val="sl-SI"/>
              </w:rPr>
            </w:pPr>
            <w:r w:rsidRPr="00113658">
              <w:rPr>
                <w:rFonts w:ascii="Verdana" w:hAnsi="Verdana"/>
                <w:sz w:val="16"/>
                <w:szCs w:val="16"/>
                <w:lang w:val="sl-SI"/>
              </w:rPr>
              <w:t xml:space="preserve">Evidence </w:t>
            </w:r>
            <w:proofErr w:type="spellStart"/>
            <w:r w:rsidRPr="00113658">
              <w:rPr>
                <w:rFonts w:ascii="Verdana" w:hAnsi="Verdana"/>
                <w:sz w:val="16"/>
                <w:szCs w:val="16"/>
                <w:lang w:val="sl-SI"/>
              </w:rPr>
              <w:t>of</w:t>
            </w:r>
            <w:proofErr w:type="spellEnd"/>
            <w:r w:rsidRPr="00113658">
              <w:rPr>
                <w:rFonts w:ascii="Verdana" w:hAnsi="Verdana"/>
                <w:sz w:val="16"/>
                <w:szCs w:val="16"/>
                <w:lang w:val="sl-SI"/>
              </w:rPr>
              <w:t xml:space="preserve"> absence </w:t>
            </w:r>
            <w:proofErr w:type="spellStart"/>
            <w:r w:rsidRPr="00113658">
              <w:rPr>
                <w:rFonts w:ascii="Verdana" w:hAnsi="Verdana"/>
                <w:sz w:val="16"/>
                <w:szCs w:val="16"/>
                <w:lang w:val="sl-SI"/>
              </w:rPr>
              <w:t>of</w:t>
            </w:r>
            <w:proofErr w:type="spellEnd"/>
            <w:r w:rsidRPr="00113658">
              <w:rPr>
                <w:rFonts w:ascii="Verdana" w:hAnsi="Verdana"/>
                <w:sz w:val="16"/>
                <w:szCs w:val="16"/>
                <w:lang w:val="sl-SI"/>
              </w:rPr>
              <w:t xml:space="preserve"> </w:t>
            </w:r>
            <w:proofErr w:type="spellStart"/>
            <w:r w:rsidRPr="00113658">
              <w:rPr>
                <w:rFonts w:ascii="Verdana" w:hAnsi="Verdana"/>
                <w:sz w:val="16"/>
                <w:szCs w:val="16"/>
                <w:lang w:val="sl-SI"/>
              </w:rPr>
              <w:t>conviction</w:t>
            </w:r>
            <w:proofErr w:type="spellEnd"/>
            <w:r w:rsidRPr="00113658">
              <w:rPr>
                <w:rFonts w:ascii="Verdana" w:hAnsi="Verdana"/>
                <w:sz w:val="16"/>
                <w:szCs w:val="16"/>
                <w:lang w:val="sl-SI"/>
              </w:rPr>
              <w:t xml:space="preserve"> </w:t>
            </w:r>
            <w:proofErr w:type="spellStart"/>
            <w:r w:rsidRPr="00113658">
              <w:rPr>
                <w:rFonts w:ascii="Verdana" w:hAnsi="Verdana"/>
                <w:sz w:val="16"/>
                <w:szCs w:val="16"/>
                <w:lang w:val="sl-SI"/>
              </w:rPr>
              <w:t>for</w:t>
            </w:r>
            <w:proofErr w:type="spellEnd"/>
            <w:r w:rsidRPr="00113658">
              <w:rPr>
                <w:rFonts w:ascii="Verdana" w:hAnsi="Verdana"/>
                <w:sz w:val="16"/>
                <w:szCs w:val="16"/>
                <w:lang w:val="sl-SI"/>
              </w:rPr>
              <w:t xml:space="preserve"> legal </w:t>
            </w:r>
            <w:proofErr w:type="spellStart"/>
            <w:r w:rsidRPr="00113658">
              <w:rPr>
                <w:rFonts w:ascii="Verdana" w:hAnsi="Verdana"/>
                <w:sz w:val="16"/>
                <w:szCs w:val="16"/>
                <w:lang w:val="sl-SI"/>
              </w:rPr>
              <w:t>persons</w:t>
            </w:r>
            <w:proofErr w:type="spellEnd"/>
            <w:r w:rsidRPr="00113658">
              <w:rPr>
                <w:rFonts w:ascii="Verdana" w:hAnsi="Verdana"/>
                <w:sz w:val="16"/>
                <w:szCs w:val="16"/>
                <w:lang w:val="sl-SI"/>
              </w:rPr>
              <w:t xml:space="preserve"> </w:t>
            </w:r>
            <w:proofErr w:type="spellStart"/>
            <w:r w:rsidRPr="00113658">
              <w:rPr>
                <w:rFonts w:ascii="Verdana" w:hAnsi="Verdana"/>
                <w:sz w:val="16"/>
                <w:szCs w:val="16"/>
                <w:lang w:val="sl-SI"/>
              </w:rPr>
              <w:t>and</w:t>
            </w:r>
            <w:proofErr w:type="spellEnd"/>
          </w:p>
          <w:p w14:paraId="3A8C82AF" w14:textId="77777777" w:rsidR="005D07DC" w:rsidRPr="00113658" w:rsidRDefault="005D07DC" w:rsidP="005D07DC">
            <w:pPr>
              <w:numPr>
                <w:ilvl w:val="0"/>
                <w:numId w:val="28"/>
              </w:numPr>
              <w:spacing w:after="120" w:line="240" w:lineRule="auto"/>
              <w:ind w:left="714" w:hanging="357"/>
              <w:jc w:val="both"/>
              <w:rPr>
                <w:rFonts w:ascii="Verdana" w:hAnsi="Verdana"/>
                <w:sz w:val="16"/>
                <w:szCs w:val="16"/>
                <w:lang w:val="sl-SI"/>
              </w:rPr>
            </w:pPr>
            <w:r w:rsidRPr="00113658">
              <w:rPr>
                <w:rFonts w:ascii="Verdana" w:hAnsi="Verdana"/>
                <w:sz w:val="16"/>
                <w:szCs w:val="16"/>
                <w:lang w:val="sl-SI"/>
              </w:rPr>
              <w:t xml:space="preserve">Evidence </w:t>
            </w:r>
            <w:proofErr w:type="spellStart"/>
            <w:r w:rsidRPr="00113658">
              <w:rPr>
                <w:rFonts w:ascii="Verdana" w:hAnsi="Verdana"/>
                <w:sz w:val="16"/>
                <w:szCs w:val="16"/>
                <w:lang w:val="sl-SI"/>
              </w:rPr>
              <w:t>of</w:t>
            </w:r>
            <w:proofErr w:type="spellEnd"/>
            <w:r w:rsidRPr="00113658">
              <w:rPr>
                <w:rFonts w:ascii="Verdana" w:hAnsi="Verdana"/>
                <w:sz w:val="16"/>
                <w:szCs w:val="16"/>
                <w:lang w:val="sl-SI"/>
              </w:rPr>
              <w:t xml:space="preserve"> absence </w:t>
            </w:r>
            <w:proofErr w:type="spellStart"/>
            <w:r w:rsidRPr="00113658">
              <w:rPr>
                <w:rFonts w:ascii="Verdana" w:hAnsi="Verdana"/>
                <w:sz w:val="16"/>
                <w:szCs w:val="16"/>
                <w:lang w:val="sl-SI"/>
              </w:rPr>
              <w:t>of</w:t>
            </w:r>
            <w:proofErr w:type="spellEnd"/>
            <w:r w:rsidRPr="00113658">
              <w:rPr>
                <w:rFonts w:ascii="Verdana" w:hAnsi="Verdana"/>
                <w:sz w:val="16"/>
                <w:szCs w:val="16"/>
                <w:lang w:val="sl-SI"/>
              </w:rPr>
              <w:t xml:space="preserve"> </w:t>
            </w:r>
            <w:proofErr w:type="spellStart"/>
            <w:r w:rsidRPr="00113658">
              <w:rPr>
                <w:rFonts w:ascii="Verdana" w:hAnsi="Verdana"/>
                <w:sz w:val="16"/>
                <w:szCs w:val="16"/>
                <w:lang w:val="sl-SI"/>
              </w:rPr>
              <w:t>conviction</w:t>
            </w:r>
            <w:proofErr w:type="spellEnd"/>
            <w:r w:rsidRPr="00113658">
              <w:rPr>
                <w:rFonts w:ascii="Verdana" w:hAnsi="Verdana"/>
                <w:sz w:val="16"/>
                <w:szCs w:val="16"/>
                <w:lang w:val="sl-SI"/>
              </w:rPr>
              <w:t xml:space="preserve"> </w:t>
            </w:r>
            <w:proofErr w:type="spellStart"/>
            <w:r w:rsidRPr="00113658">
              <w:rPr>
                <w:rFonts w:ascii="Verdana" w:hAnsi="Verdana"/>
                <w:sz w:val="16"/>
                <w:szCs w:val="16"/>
                <w:lang w:val="sl-SI"/>
              </w:rPr>
              <w:t>for</w:t>
            </w:r>
            <w:proofErr w:type="spellEnd"/>
            <w:r w:rsidRPr="00113658">
              <w:rPr>
                <w:rFonts w:ascii="Verdana" w:hAnsi="Verdana"/>
                <w:sz w:val="16"/>
                <w:szCs w:val="16"/>
                <w:lang w:val="sl-SI"/>
              </w:rPr>
              <w:t xml:space="preserve"> </w:t>
            </w:r>
            <w:proofErr w:type="spellStart"/>
            <w:r w:rsidRPr="00113658">
              <w:rPr>
                <w:rFonts w:ascii="Verdana" w:hAnsi="Verdana"/>
                <w:sz w:val="16"/>
                <w:szCs w:val="16"/>
                <w:lang w:val="sl-SI"/>
              </w:rPr>
              <w:t>natural</w:t>
            </w:r>
            <w:proofErr w:type="spellEnd"/>
            <w:r w:rsidRPr="00113658">
              <w:rPr>
                <w:rFonts w:ascii="Verdana" w:hAnsi="Verdana"/>
                <w:sz w:val="16"/>
                <w:szCs w:val="16"/>
                <w:lang w:val="sl-SI"/>
              </w:rPr>
              <w:t xml:space="preserve"> </w:t>
            </w:r>
            <w:proofErr w:type="spellStart"/>
            <w:r w:rsidRPr="00113658">
              <w:rPr>
                <w:rFonts w:ascii="Verdana" w:hAnsi="Verdana"/>
                <w:sz w:val="16"/>
                <w:szCs w:val="16"/>
                <w:lang w:val="sl-SI"/>
              </w:rPr>
              <w:t>persons</w:t>
            </w:r>
            <w:proofErr w:type="spellEnd"/>
            <w:r w:rsidRPr="00113658">
              <w:rPr>
                <w:rFonts w:ascii="Verdana" w:hAnsi="Verdana"/>
                <w:sz w:val="16"/>
                <w:szCs w:val="16"/>
                <w:lang w:val="sl-SI"/>
              </w:rPr>
              <w:t>.</w:t>
            </w:r>
          </w:p>
          <w:p w14:paraId="2A601C7B" w14:textId="77777777" w:rsidR="00113658" w:rsidRPr="0070521C" w:rsidRDefault="005D07DC" w:rsidP="005D07DC">
            <w:pPr>
              <w:pStyle w:val="Odstavekseznama"/>
              <w:numPr>
                <w:ilvl w:val="0"/>
                <w:numId w:val="24"/>
              </w:numPr>
              <w:spacing w:after="0" w:line="240" w:lineRule="auto"/>
              <w:ind w:left="714" w:hanging="357"/>
              <w:jc w:val="both"/>
              <w:rPr>
                <w:rFonts w:ascii="Verdana" w:hAnsi="Verdana"/>
                <w:sz w:val="20"/>
                <w:szCs w:val="20"/>
                <w:lang w:val="sl-SI"/>
              </w:rPr>
            </w:pPr>
            <w:r w:rsidRPr="00113658">
              <w:rPr>
                <w:rFonts w:ascii="Verdana" w:hAnsi="Verdana"/>
                <w:sz w:val="16"/>
                <w:szCs w:val="16"/>
                <w:lang w:val="sl-SI"/>
              </w:rPr>
              <w:t>v kolikor država v kateri ima gospodarski subjekt svoj sedež, ne izdaja teh dokumentov in potrdil, ali če ti ne zajemajo vseh primerov iz prvega odstavka 75. člena ZJN-3, gospodarski subjekt naročniku namesto pisnega dokazila posreduje zapriseženo izjavo, če ta v državi članici ali tretji državi ni previdena, pa z izjavo določene osebe, dano pred pristojnim sodnim ali upravnim organom, notarjem ali pred pristojno poklicno ali trgovinsko organizacijo v matični državi te osebe ali v državi, v kateri ima sedež gospodarski subjekt.</w:t>
            </w:r>
          </w:p>
          <w:p w14:paraId="5A662F84" w14:textId="3683E752" w:rsidR="0070521C" w:rsidRDefault="0070521C" w:rsidP="0070521C">
            <w:pPr>
              <w:spacing w:after="0" w:line="240" w:lineRule="auto"/>
              <w:jc w:val="both"/>
              <w:rPr>
                <w:rFonts w:ascii="Verdana" w:hAnsi="Verdana"/>
                <w:sz w:val="20"/>
                <w:szCs w:val="20"/>
                <w:lang w:val="sl-SI"/>
              </w:rPr>
            </w:pPr>
            <w:r>
              <w:rPr>
                <w:rFonts w:ascii="Verdana" w:hAnsi="Verdana"/>
                <w:sz w:val="20"/>
                <w:szCs w:val="20"/>
                <w:lang w:val="sl-SI"/>
              </w:rPr>
              <w:t>Ali</w:t>
            </w:r>
          </w:p>
          <w:p w14:paraId="7D4E11EC" w14:textId="77777777" w:rsidR="0070521C" w:rsidRPr="009C54E1" w:rsidRDefault="0070521C" w:rsidP="0070521C">
            <w:pPr>
              <w:spacing w:after="0"/>
              <w:jc w:val="both"/>
              <w:rPr>
                <w:rFonts w:ascii="Arial" w:hAnsi="Arial" w:cs="Arial"/>
              </w:rPr>
            </w:pPr>
            <w:proofErr w:type="gramStart"/>
            <w:r w:rsidRPr="00CE419B">
              <w:rPr>
                <w:rFonts w:ascii="Arial" w:hAnsi="Arial" w:cs="Arial"/>
              </w:rPr>
              <w:t xml:space="preserve">Ker </w:t>
            </w:r>
            <w:proofErr w:type="spellStart"/>
            <w:r w:rsidRPr="00CE419B">
              <w:rPr>
                <w:rFonts w:ascii="Arial" w:hAnsi="Arial" w:cs="Arial"/>
              </w:rPr>
              <w:t>naročnik</w:t>
            </w:r>
            <w:proofErr w:type="spellEnd"/>
            <w:r w:rsidRPr="00CE419B">
              <w:rPr>
                <w:rFonts w:ascii="Arial" w:hAnsi="Arial" w:cs="Arial"/>
              </w:rPr>
              <w:t xml:space="preserve"> </w:t>
            </w:r>
            <w:proofErr w:type="spellStart"/>
            <w:r w:rsidRPr="00CE419B">
              <w:rPr>
                <w:rFonts w:ascii="Arial" w:hAnsi="Arial" w:cs="Arial"/>
              </w:rPr>
              <w:t>potrdil</w:t>
            </w:r>
            <w:proofErr w:type="spellEnd"/>
            <w:r w:rsidRPr="00CE419B">
              <w:rPr>
                <w:rFonts w:ascii="Arial" w:hAnsi="Arial" w:cs="Arial"/>
              </w:rPr>
              <w:t xml:space="preserve"> </w:t>
            </w:r>
            <w:proofErr w:type="spellStart"/>
            <w:r w:rsidRPr="00CE419B">
              <w:rPr>
                <w:rFonts w:ascii="Arial" w:hAnsi="Arial" w:cs="Arial"/>
              </w:rPr>
              <w:t>iz</w:t>
            </w:r>
            <w:proofErr w:type="spellEnd"/>
            <w:r w:rsidRPr="00CE419B">
              <w:rPr>
                <w:rFonts w:ascii="Arial" w:hAnsi="Arial" w:cs="Arial"/>
              </w:rPr>
              <w:t xml:space="preserve"> </w:t>
            </w:r>
            <w:proofErr w:type="spellStart"/>
            <w:r w:rsidRPr="00CE419B">
              <w:rPr>
                <w:rFonts w:ascii="Arial" w:hAnsi="Arial" w:cs="Arial"/>
              </w:rPr>
              <w:t>kazenske</w:t>
            </w:r>
            <w:proofErr w:type="spellEnd"/>
            <w:r w:rsidRPr="00CE419B">
              <w:rPr>
                <w:rFonts w:ascii="Arial" w:hAnsi="Arial" w:cs="Arial"/>
              </w:rPr>
              <w:t xml:space="preserve"> evidence v </w:t>
            </w:r>
            <w:proofErr w:type="spellStart"/>
            <w:r w:rsidRPr="00CE419B">
              <w:rPr>
                <w:rFonts w:ascii="Arial" w:hAnsi="Arial" w:cs="Arial"/>
              </w:rPr>
              <w:t>Republiki</w:t>
            </w:r>
            <w:proofErr w:type="spellEnd"/>
            <w:r w:rsidRPr="00CE419B">
              <w:rPr>
                <w:rFonts w:ascii="Arial" w:hAnsi="Arial" w:cs="Arial"/>
              </w:rPr>
              <w:t xml:space="preserve"> </w:t>
            </w:r>
            <w:proofErr w:type="spellStart"/>
            <w:r w:rsidRPr="00CE419B">
              <w:rPr>
                <w:rFonts w:ascii="Arial" w:hAnsi="Arial" w:cs="Arial"/>
              </w:rPr>
              <w:t>Sloveniji</w:t>
            </w:r>
            <w:proofErr w:type="spellEnd"/>
            <w:r w:rsidRPr="00CE419B">
              <w:rPr>
                <w:rFonts w:ascii="Arial" w:hAnsi="Arial" w:cs="Arial"/>
              </w:rPr>
              <w:t xml:space="preserve"> ne more </w:t>
            </w:r>
            <w:proofErr w:type="spellStart"/>
            <w:r w:rsidRPr="00CE419B">
              <w:rPr>
                <w:rFonts w:ascii="Arial" w:hAnsi="Arial" w:cs="Arial"/>
              </w:rPr>
              <w:t>preveriti</w:t>
            </w:r>
            <w:proofErr w:type="spellEnd"/>
            <w:r w:rsidRPr="00CE419B">
              <w:rPr>
                <w:rFonts w:ascii="Arial" w:hAnsi="Arial" w:cs="Arial"/>
              </w:rPr>
              <w:t xml:space="preserve"> </w:t>
            </w:r>
            <w:proofErr w:type="spellStart"/>
            <w:r w:rsidRPr="00CE419B">
              <w:rPr>
                <w:rFonts w:ascii="Arial" w:hAnsi="Arial" w:cs="Arial"/>
              </w:rPr>
              <w:t>za</w:t>
            </w:r>
            <w:proofErr w:type="spellEnd"/>
            <w:r w:rsidRPr="00CE419B">
              <w:rPr>
                <w:rFonts w:ascii="Arial" w:hAnsi="Arial" w:cs="Arial"/>
              </w:rPr>
              <w:t xml:space="preserve"> </w:t>
            </w:r>
            <w:proofErr w:type="spellStart"/>
            <w:r w:rsidRPr="00CE419B">
              <w:rPr>
                <w:rFonts w:ascii="Arial" w:hAnsi="Arial" w:cs="Arial"/>
              </w:rPr>
              <w:t>nazaj</w:t>
            </w:r>
            <w:proofErr w:type="spellEnd"/>
            <w:r w:rsidRPr="00CE419B">
              <w:rPr>
                <w:rFonts w:ascii="Arial" w:hAnsi="Arial" w:cs="Arial"/>
              </w:rPr>
              <w:t xml:space="preserve">, </w:t>
            </w:r>
            <w:proofErr w:type="spellStart"/>
            <w:r w:rsidRPr="00CE419B">
              <w:rPr>
                <w:rFonts w:ascii="Arial" w:hAnsi="Arial" w:cs="Arial"/>
              </w:rPr>
              <w:t>saj</w:t>
            </w:r>
            <w:proofErr w:type="spellEnd"/>
            <w:r w:rsidRPr="00CE419B">
              <w:rPr>
                <w:rFonts w:ascii="Arial" w:hAnsi="Arial" w:cs="Arial"/>
              </w:rPr>
              <w:t xml:space="preserve"> </w:t>
            </w:r>
            <w:proofErr w:type="spellStart"/>
            <w:r w:rsidRPr="00CE419B">
              <w:rPr>
                <w:rFonts w:ascii="Arial" w:hAnsi="Arial" w:cs="Arial"/>
              </w:rPr>
              <w:t>evidenca</w:t>
            </w:r>
            <w:proofErr w:type="spellEnd"/>
            <w:r w:rsidRPr="00CE419B">
              <w:rPr>
                <w:rFonts w:ascii="Arial" w:hAnsi="Arial" w:cs="Arial"/>
              </w:rPr>
              <w:t xml:space="preserve"> </w:t>
            </w:r>
            <w:proofErr w:type="spellStart"/>
            <w:r w:rsidRPr="00CE419B">
              <w:rPr>
                <w:rFonts w:ascii="Arial" w:hAnsi="Arial" w:cs="Arial"/>
              </w:rPr>
              <w:t>Ministrstva</w:t>
            </w:r>
            <w:proofErr w:type="spellEnd"/>
            <w:r w:rsidRPr="00CE419B">
              <w:rPr>
                <w:rFonts w:ascii="Arial" w:hAnsi="Arial" w:cs="Arial"/>
              </w:rPr>
              <w:t xml:space="preserve"> </w:t>
            </w:r>
            <w:proofErr w:type="spellStart"/>
            <w:r w:rsidRPr="00CE419B">
              <w:rPr>
                <w:rFonts w:ascii="Arial" w:hAnsi="Arial" w:cs="Arial"/>
              </w:rPr>
              <w:t>za</w:t>
            </w:r>
            <w:proofErr w:type="spellEnd"/>
            <w:r w:rsidRPr="00CE419B">
              <w:rPr>
                <w:rFonts w:ascii="Arial" w:hAnsi="Arial" w:cs="Arial"/>
              </w:rPr>
              <w:t xml:space="preserve"> </w:t>
            </w:r>
            <w:proofErr w:type="spellStart"/>
            <w:r w:rsidRPr="00CE419B">
              <w:rPr>
                <w:rFonts w:ascii="Arial" w:hAnsi="Arial" w:cs="Arial"/>
              </w:rPr>
              <w:t>pravosodje</w:t>
            </w:r>
            <w:proofErr w:type="spellEnd"/>
            <w:r w:rsidRPr="00CE419B">
              <w:rPr>
                <w:rFonts w:ascii="Arial" w:hAnsi="Arial" w:cs="Arial"/>
              </w:rPr>
              <w:t xml:space="preserve"> </w:t>
            </w:r>
            <w:proofErr w:type="spellStart"/>
            <w:r w:rsidRPr="00CE419B">
              <w:rPr>
                <w:rFonts w:ascii="Arial" w:hAnsi="Arial" w:cs="Arial"/>
              </w:rPr>
              <w:t>tega</w:t>
            </w:r>
            <w:proofErr w:type="spellEnd"/>
            <w:r w:rsidRPr="00CE419B">
              <w:rPr>
                <w:rFonts w:ascii="Arial" w:hAnsi="Arial" w:cs="Arial"/>
              </w:rPr>
              <w:t xml:space="preserve"> ne </w:t>
            </w:r>
            <w:proofErr w:type="spellStart"/>
            <w:r w:rsidRPr="00CE419B">
              <w:rPr>
                <w:rFonts w:ascii="Arial" w:hAnsi="Arial" w:cs="Arial"/>
              </w:rPr>
              <w:t>omogoča</w:t>
            </w:r>
            <w:proofErr w:type="spellEnd"/>
            <w:r w:rsidRPr="00CE419B">
              <w:rPr>
                <w:rFonts w:ascii="Arial" w:hAnsi="Arial" w:cs="Arial"/>
              </w:rPr>
              <w:t xml:space="preserve">, bi moral, v </w:t>
            </w:r>
            <w:proofErr w:type="spellStart"/>
            <w:r w:rsidRPr="00CE419B">
              <w:rPr>
                <w:rFonts w:ascii="Arial" w:hAnsi="Arial" w:cs="Arial"/>
              </w:rPr>
              <w:t>skladu</w:t>
            </w:r>
            <w:proofErr w:type="spellEnd"/>
            <w:r w:rsidRPr="00CE419B">
              <w:rPr>
                <w:rFonts w:ascii="Arial" w:hAnsi="Arial" w:cs="Arial"/>
              </w:rPr>
              <w:t xml:space="preserve"> z </w:t>
            </w:r>
            <w:proofErr w:type="spellStart"/>
            <w:r w:rsidRPr="00CE419B">
              <w:rPr>
                <w:rFonts w:ascii="Arial" w:hAnsi="Arial" w:cs="Arial"/>
              </w:rPr>
              <w:t>najnovejšo</w:t>
            </w:r>
            <w:proofErr w:type="spellEnd"/>
            <w:r w:rsidRPr="00CE419B">
              <w:rPr>
                <w:rFonts w:ascii="Arial" w:hAnsi="Arial" w:cs="Arial"/>
              </w:rPr>
              <w:t xml:space="preserve"> </w:t>
            </w:r>
            <w:proofErr w:type="spellStart"/>
            <w:r w:rsidRPr="00CE419B">
              <w:rPr>
                <w:rFonts w:ascii="Arial" w:hAnsi="Arial" w:cs="Arial"/>
              </w:rPr>
              <w:t>prakso</w:t>
            </w:r>
            <w:proofErr w:type="spellEnd"/>
            <w:r w:rsidRPr="00CE419B">
              <w:rPr>
                <w:rFonts w:ascii="Arial" w:hAnsi="Arial" w:cs="Arial"/>
              </w:rPr>
              <w:t xml:space="preserve"> in </w:t>
            </w:r>
            <w:proofErr w:type="spellStart"/>
            <w:r w:rsidRPr="00CE419B">
              <w:rPr>
                <w:rFonts w:ascii="Arial" w:hAnsi="Arial" w:cs="Arial"/>
              </w:rPr>
              <w:t>stališčem</w:t>
            </w:r>
            <w:proofErr w:type="spellEnd"/>
            <w:r w:rsidRPr="00CE419B">
              <w:rPr>
                <w:rFonts w:ascii="Arial" w:hAnsi="Arial" w:cs="Arial"/>
              </w:rPr>
              <w:t xml:space="preserve"> </w:t>
            </w:r>
            <w:proofErr w:type="spellStart"/>
            <w:r w:rsidRPr="00CE419B">
              <w:rPr>
                <w:rFonts w:ascii="Arial" w:hAnsi="Arial" w:cs="Arial"/>
              </w:rPr>
              <w:t>Državne</w:t>
            </w:r>
            <w:proofErr w:type="spellEnd"/>
            <w:r w:rsidRPr="00CE419B">
              <w:rPr>
                <w:rFonts w:ascii="Arial" w:hAnsi="Arial" w:cs="Arial"/>
              </w:rPr>
              <w:t xml:space="preserve"> </w:t>
            </w:r>
            <w:proofErr w:type="spellStart"/>
            <w:r w:rsidRPr="00CE419B">
              <w:rPr>
                <w:rFonts w:ascii="Arial" w:hAnsi="Arial" w:cs="Arial"/>
              </w:rPr>
              <w:t>revizijske</w:t>
            </w:r>
            <w:proofErr w:type="spellEnd"/>
            <w:r w:rsidRPr="00CE419B">
              <w:rPr>
                <w:rFonts w:ascii="Arial" w:hAnsi="Arial" w:cs="Arial"/>
              </w:rPr>
              <w:t xml:space="preserve"> </w:t>
            </w:r>
            <w:proofErr w:type="spellStart"/>
            <w:r w:rsidRPr="00CE419B">
              <w:rPr>
                <w:rFonts w:ascii="Arial" w:hAnsi="Arial" w:cs="Arial"/>
              </w:rPr>
              <w:t>komisije</w:t>
            </w:r>
            <w:proofErr w:type="spellEnd"/>
            <w:r w:rsidRPr="00CE419B">
              <w:rPr>
                <w:rFonts w:ascii="Arial" w:hAnsi="Arial" w:cs="Arial"/>
              </w:rPr>
              <w:t xml:space="preserve"> (</w:t>
            </w:r>
            <w:proofErr w:type="spellStart"/>
            <w:r w:rsidRPr="00CE419B">
              <w:rPr>
                <w:rFonts w:ascii="Arial" w:hAnsi="Arial" w:cs="Arial"/>
              </w:rPr>
              <w:t>npr</w:t>
            </w:r>
            <w:proofErr w:type="spellEnd"/>
            <w:r w:rsidRPr="00CE419B">
              <w:rPr>
                <w:rFonts w:ascii="Arial" w:hAnsi="Arial" w:cs="Arial"/>
              </w:rPr>
              <w:t xml:space="preserve">. v </w:t>
            </w:r>
            <w:proofErr w:type="spellStart"/>
            <w:r w:rsidRPr="00CE419B">
              <w:rPr>
                <w:rFonts w:ascii="Arial" w:hAnsi="Arial" w:cs="Arial"/>
              </w:rPr>
              <w:t>zadevi</w:t>
            </w:r>
            <w:proofErr w:type="spellEnd"/>
            <w:r w:rsidRPr="00CE419B">
              <w:rPr>
                <w:rFonts w:ascii="Arial" w:hAnsi="Arial" w:cs="Arial"/>
              </w:rPr>
              <w:t xml:space="preserve"> </w:t>
            </w:r>
            <w:proofErr w:type="spellStart"/>
            <w:r w:rsidRPr="00CE419B">
              <w:rPr>
                <w:rFonts w:ascii="Arial" w:hAnsi="Arial" w:cs="Arial"/>
              </w:rPr>
              <w:t>št</w:t>
            </w:r>
            <w:proofErr w:type="spellEnd"/>
            <w:r w:rsidRPr="00CE419B">
              <w:rPr>
                <w:rFonts w:ascii="Arial" w:hAnsi="Arial" w:cs="Arial"/>
              </w:rPr>
              <w:t xml:space="preserve">. 018-203/2017, 018-9/2018, 018-75/2018 </w:t>
            </w:r>
            <w:proofErr w:type="spellStart"/>
            <w:r w:rsidRPr="00CE419B">
              <w:rPr>
                <w:rFonts w:ascii="Arial" w:hAnsi="Arial" w:cs="Arial"/>
              </w:rPr>
              <w:t>ter</w:t>
            </w:r>
            <w:proofErr w:type="spellEnd"/>
            <w:r w:rsidRPr="00CE419B">
              <w:rPr>
                <w:rFonts w:ascii="Arial" w:hAnsi="Arial" w:cs="Arial"/>
              </w:rPr>
              <w:t xml:space="preserve"> 018-135/2018) </w:t>
            </w:r>
            <w:proofErr w:type="spellStart"/>
            <w:r w:rsidRPr="00CE419B">
              <w:rPr>
                <w:rFonts w:ascii="Arial" w:hAnsi="Arial" w:cs="Arial"/>
              </w:rPr>
              <w:t>izpolnjevanje</w:t>
            </w:r>
            <w:proofErr w:type="spellEnd"/>
            <w:r w:rsidRPr="00CE419B">
              <w:rPr>
                <w:rFonts w:ascii="Arial" w:hAnsi="Arial" w:cs="Arial"/>
              </w:rPr>
              <w:t xml:space="preserve"> </w:t>
            </w:r>
            <w:proofErr w:type="spellStart"/>
            <w:r w:rsidRPr="00CE419B">
              <w:rPr>
                <w:rFonts w:ascii="Arial" w:hAnsi="Arial" w:cs="Arial"/>
              </w:rPr>
              <w:t>pogoja</w:t>
            </w:r>
            <w:proofErr w:type="spellEnd"/>
            <w:r w:rsidRPr="00CE419B">
              <w:rPr>
                <w:rFonts w:ascii="Arial" w:hAnsi="Arial" w:cs="Arial"/>
              </w:rPr>
              <w:t xml:space="preserve"> </w:t>
            </w:r>
            <w:proofErr w:type="spellStart"/>
            <w:r w:rsidRPr="00CE419B">
              <w:rPr>
                <w:rFonts w:ascii="Arial" w:hAnsi="Arial" w:cs="Arial"/>
              </w:rPr>
              <w:t>nekaznovanosti</w:t>
            </w:r>
            <w:proofErr w:type="spellEnd"/>
            <w:r w:rsidRPr="00CE419B">
              <w:rPr>
                <w:rFonts w:ascii="Arial" w:hAnsi="Arial" w:cs="Arial"/>
              </w:rPr>
              <w:t xml:space="preserve"> </w:t>
            </w:r>
            <w:proofErr w:type="spellStart"/>
            <w:r w:rsidRPr="00CE419B">
              <w:rPr>
                <w:rFonts w:ascii="Arial" w:hAnsi="Arial" w:cs="Arial"/>
              </w:rPr>
              <w:t>preveriti</w:t>
            </w:r>
            <w:proofErr w:type="spellEnd"/>
            <w:r w:rsidRPr="00CE419B">
              <w:rPr>
                <w:rFonts w:ascii="Arial" w:hAnsi="Arial" w:cs="Arial"/>
              </w:rPr>
              <w:t xml:space="preserve"> </w:t>
            </w:r>
            <w:proofErr w:type="spellStart"/>
            <w:r w:rsidRPr="00CE419B">
              <w:rPr>
                <w:rFonts w:ascii="Arial" w:hAnsi="Arial" w:cs="Arial"/>
              </w:rPr>
              <w:t>tako</w:t>
            </w:r>
            <w:proofErr w:type="spellEnd"/>
            <w:r w:rsidRPr="00CE419B">
              <w:rPr>
                <w:rFonts w:ascii="Arial" w:hAnsi="Arial" w:cs="Arial"/>
              </w:rPr>
              <w:t xml:space="preserve">, da bi v </w:t>
            </w:r>
            <w:proofErr w:type="spellStart"/>
            <w:r w:rsidRPr="00CE419B">
              <w:rPr>
                <w:rFonts w:ascii="Arial" w:hAnsi="Arial" w:cs="Arial"/>
              </w:rPr>
              <w:t>zvezi</w:t>
            </w:r>
            <w:proofErr w:type="spellEnd"/>
            <w:r w:rsidRPr="00CE419B">
              <w:rPr>
                <w:rFonts w:ascii="Arial" w:hAnsi="Arial" w:cs="Arial"/>
              </w:rPr>
              <w:t xml:space="preserve"> s tem od </w:t>
            </w:r>
            <w:proofErr w:type="spellStart"/>
            <w:r w:rsidRPr="00CE419B">
              <w:rPr>
                <w:rFonts w:ascii="Arial" w:hAnsi="Arial" w:cs="Arial"/>
              </w:rPr>
              <w:t>ponudnikov</w:t>
            </w:r>
            <w:proofErr w:type="spellEnd"/>
            <w:r w:rsidRPr="00CE419B">
              <w:rPr>
                <w:rFonts w:ascii="Arial" w:hAnsi="Arial" w:cs="Arial"/>
              </w:rPr>
              <w:t xml:space="preserve"> </w:t>
            </w:r>
            <w:proofErr w:type="spellStart"/>
            <w:r w:rsidRPr="00CE419B">
              <w:rPr>
                <w:rFonts w:ascii="Arial" w:hAnsi="Arial" w:cs="Arial"/>
              </w:rPr>
              <w:t>zahteval</w:t>
            </w:r>
            <w:proofErr w:type="spellEnd"/>
            <w:r w:rsidRPr="00CE419B">
              <w:rPr>
                <w:rFonts w:ascii="Arial" w:hAnsi="Arial" w:cs="Arial"/>
              </w:rPr>
              <w:t xml:space="preserve"> </w:t>
            </w:r>
            <w:proofErr w:type="spellStart"/>
            <w:r w:rsidRPr="009C54E1">
              <w:rPr>
                <w:rFonts w:ascii="Arial" w:hAnsi="Arial" w:cs="Arial"/>
              </w:rPr>
              <w:t>zapriseženo</w:t>
            </w:r>
            <w:proofErr w:type="spellEnd"/>
            <w:r w:rsidRPr="009C54E1">
              <w:rPr>
                <w:rFonts w:ascii="Arial" w:hAnsi="Arial" w:cs="Arial"/>
              </w:rPr>
              <w:t xml:space="preserve"> </w:t>
            </w:r>
            <w:proofErr w:type="spellStart"/>
            <w:r w:rsidRPr="009C54E1">
              <w:rPr>
                <w:rFonts w:ascii="Arial" w:hAnsi="Arial" w:cs="Arial"/>
              </w:rPr>
              <w:t>izjavo</w:t>
            </w:r>
            <w:proofErr w:type="spellEnd"/>
            <w:r w:rsidRPr="009C54E1">
              <w:rPr>
                <w:rFonts w:ascii="Arial" w:hAnsi="Arial" w:cs="Arial"/>
              </w:rPr>
              <w:t xml:space="preserve"> </w:t>
            </w:r>
            <w:proofErr w:type="spellStart"/>
            <w:r w:rsidRPr="009C54E1">
              <w:rPr>
                <w:rFonts w:ascii="Arial" w:hAnsi="Arial" w:cs="Arial"/>
              </w:rPr>
              <w:t>ali</w:t>
            </w:r>
            <w:proofErr w:type="spellEnd"/>
            <w:r w:rsidRPr="009C54E1">
              <w:rPr>
                <w:rFonts w:ascii="Arial" w:hAnsi="Arial" w:cs="Arial"/>
              </w:rPr>
              <w:t xml:space="preserve"> pa </w:t>
            </w:r>
            <w:proofErr w:type="spellStart"/>
            <w:r w:rsidRPr="009C54E1">
              <w:rPr>
                <w:rFonts w:ascii="Arial" w:hAnsi="Arial" w:cs="Arial"/>
              </w:rPr>
              <w:t>izjavo</w:t>
            </w:r>
            <w:proofErr w:type="spellEnd"/>
            <w:r w:rsidRPr="009C54E1">
              <w:rPr>
                <w:rFonts w:ascii="Arial" w:hAnsi="Arial" w:cs="Arial"/>
              </w:rPr>
              <w:t xml:space="preserve"> </w:t>
            </w:r>
            <w:proofErr w:type="spellStart"/>
            <w:r w:rsidRPr="009C54E1">
              <w:rPr>
                <w:rFonts w:ascii="Arial" w:hAnsi="Arial" w:cs="Arial"/>
              </w:rPr>
              <w:t>določene</w:t>
            </w:r>
            <w:proofErr w:type="spellEnd"/>
            <w:r w:rsidRPr="009C54E1">
              <w:rPr>
                <w:rFonts w:ascii="Arial" w:hAnsi="Arial" w:cs="Arial"/>
              </w:rPr>
              <w:t xml:space="preserve"> </w:t>
            </w:r>
            <w:proofErr w:type="spellStart"/>
            <w:r w:rsidRPr="009C54E1">
              <w:rPr>
                <w:rFonts w:ascii="Arial" w:hAnsi="Arial" w:cs="Arial"/>
              </w:rPr>
              <w:t>osebe</w:t>
            </w:r>
            <w:proofErr w:type="spellEnd"/>
            <w:r w:rsidRPr="009C54E1">
              <w:rPr>
                <w:rFonts w:ascii="Arial" w:hAnsi="Arial" w:cs="Arial"/>
              </w:rPr>
              <w:t xml:space="preserve">, </w:t>
            </w:r>
            <w:proofErr w:type="spellStart"/>
            <w:r w:rsidRPr="009C54E1">
              <w:rPr>
                <w:rFonts w:ascii="Arial" w:hAnsi="Arial" w:cs="Arial"/>
              </w:rPr>
              <w:t>dano</w:t>
            </w:r>
            <w:proofErr w:type="spellEnd"/>
            <w:r w:rsidRPr="009C54E1">
              <w:rPr>
                <w:rFonts w:ascii="Arial" w:hAnsi="Arial" w:cs="Arial"/>
              </w:rPr>
              <w:t xml:space="preserve"> </w:t>
            </w:r>
            <w:proofErr w:type="spellStart"/>
            <w:r w:rsidRPr="009C54E1">
              <w:rPr>
                <w:rFonts w:ascii="Arial" w:hAnsi="Arial" w:cs="Arial"/>
              </w:rPr>
              <w:t>pred</w:t>
            </w:r>
            <w:proofErr w:type="spellEnd"/>
            <w:r w:rsidRPr="009C54E1">
              <w:rPr>
                <w:rFonts w:ascii="Arial" w:hAnsi="Arial" w:cs="Arial"/>
              </w:rPr>
              <w:t xml:space="preserve"> </w:t>
            </w:r>
            <w:proofErr w:type="spellStart"/>
            <w:r w:rsidRPr="009C54E1">
              <w:rPr>
                <w:rFonts w:ascii="Arial" w:hAnsi="Arial" w:cs="Arial"/>
              </w:rPr>
              <w:t>pristojnim</w:t>
            </w:r>
            <w:proofErr w:type="spellEnd"/>
            <w:r w:rsidRPr="009C54E1">
              <w:rPr>
                <w:rFonts w:ascii="Arial" w:hAnsi="Arial" w:cs="Arial"/>
              </w:rPr>
              <w:t xml:space="preserve"> </w:t>
            </w:r>
            <w:proofErr w:type="spellStart"/>
            <w:r w:rsidRPr="009C54E1">
              <w:rPr>
                <w:rFonts w:ascii="Arial" w:hAnsi="Arial" w:cs="Arial"/>
              </w:rPr>
              <w:t>sodnim</w:t>
            </w:r>
            <w:proofErr w:type="spellEnd"/>
            <w:r w:rsidRPr="009C54E1">
              <w:rPr>
                <w:rFonts w:ascii="Arial" w:hAnsi="Arial" w:cs="Arial"/>
              </w:rPr>
              <w:t xml:space="preserve"> </w:t>
            </w:r>
            <w:proofErr w:type="spellStart"/>
            <w:r w:rsidRPr="009C54E1">
              <w:rPr>
                <w:rFonts w:ascii="Arial" w:hAnsi="Arial" w:cs="Arial"/>
              </w:rPr>
              <w:t>ali</w:t>
            </w:r>
            <w:proofErr w:type="spellEnd"/>
            <w:r w:rsidRPr="009C54E1">
              <w:rPr>
                <w:rFonts w:ascii="Arial" w:hAnsi="Arial" w:cs="Arial"/>
              </w:rPr>
              <w:t xml:space="preserve"> </w:t>
            </w:r>
            <w:proofErr w:type="spellStart"/>
            <w:r w:rsidRPr="009C54E1">
              <w:rPr>
                <w:rFonts w:ascii="Arial" w:hAnsi="Arial" w:cs="Arial"/>
              </w:rPr>
              <w:t>upravnim</w:t>
            </w:r>
            <w:proofErr w:type="spellEnd"/>
            <w:r w:rsidRPr="009C54E1">
              <w:rPr>
                <w:rFonts w:ascii="Arial" w:hAnsi="Arial" w:cs="Arial"/>
              </w:rPr>
              <w:t xml:space="preserve"> </w:t>
            </w:r>
            <w:proofErr w:type="spellStart"/>
            <w:r w:rsidRPr="009C54E1">
              <w:rPr>
                <w:rFonts w:ascii="Arial" w:hAnsi="Arial" w:cs="Arial"/>
              </w:rPr>
              <w:t>organom</w:t>
            </w:r>
            <w:proofErr w:type="spellEnd"/>
            <w:r w:rsidRPr="009C54E1">
              <w:rPr>
                <w:rFonts w:ascii="Arial" w:hAnsi="Arial" w:cs="Arial"/>
              </w:rPr>
              <w:t xml:space="preserve">, </w:t>
            </w:r>
            <w:proofErr w:type="spellStart"/>
            <w:r w:rsidRPr="009C54E1">
              <w:rPr>
                <w:rFonts w:ascii="Arial" w:hAnsi="Arial" w:cs="Arial"/>
              </w:rPr>
              <w:t>notarjem</w:t>
            </w:r>
            <w:proofErr w:type="spellEnd"/>
            <w:r w:rsidRPr="009C54E1">
              <w:rPr>
                <w:rFonts w:ascii="Arial" w:hAnsi="Arial" w:cs="Arial"/>
              </w:rPr>
              <w:t xml:space="preserve"> </w:t>
            </w:r>
            <w:proofErr w:type="spellStart"/>
            <w:r w:rsidRPr="009C54E1">
              <w:rPr>
                <w:rFonts w:ascii="Arial" w:hAnsi="Arial" w:cs="Arial"/>
              </w:rPr>
              <w:t>ali</w:t>
            </w:r>
            <w:proofErr w:type="spellEnd"/>
            <w:r w:rsidRPr="009C54E1">
              <w:rPr>
                <w:rFonts w:ascii="Arial" w:hAnsi="Arial" w:cs="Arial"/>
              </w:rPr>
              <w:t xml:space="preserve"> </w:t>
            </w:r>
            <w:proofErr w:type="spellStart"/>
            <w:r w:rsidRPr="009C54E1">
              <w:rPr>
                <w:rFonts w:ascii="Arial" w:hAnsi="Arial" w:cs="Arial"/>
              </w:rPr>
              <w:t>pred</w:t>
            </w:r>
            <w:proofErr w:type="spellEnd"/>
            <w:r w:rsidRPr="009C54E1">
              <w:rPr>
                <w:rFonts w:ascii="Arial" w:hAnsi="Arial" w:cs="Arial"/>
              </w:rPr>
              <w:t xml:space="preserve"> </w:t>
            </w:r>
            <w:proofErr w:type="spellStart"/>
            <w:r w:rsidRPr="009C54E1">
              <w:rPr>
                <w:rFonts w:ascii="Arial" w:hAnsi="Arial" w:cs="Arial"/>
              </w:rPr>
              <w:t>pristojno</w:t>
            </w:r>
            <w:proofErr w:type="spellEnd"/>
            <w:r w:rsidRPr="009C54E1">
              <w:rPr>
                <w:rFonts w:ascii="Arial" w:hAnsi="Arial" w:cs="Arial"/>
              </w:rPr>
              <w:t xml:space="preserve"> </w:t>
            </w:r>
            <w:proofErr w:type="spellStart"/>
            <w:r w:rsidRPr="009C54E1">
              <w:rPr>
                <w:rFonts w:ascii="Arial" w:hAnsi="Arial" w:cs="Arial"/>
              </w:rPr>
              <w:t>poklicno</w:t>
            </w:r>
            <w:proofErr w:type="spellEnd"/>
            <w:r w:rsidRPr="009C54E1">
              <w:rPr>
                <w:rFonts w:ascii="Arial" w:hAnsi="Arial" w:cs="Arial"/>
              </w:rPr>
              <w:t xml:space="preserve"> </w:t>
            </w:r>
            <w:proofErr w:type="spellStart"/>
            <w:r w:rsidRPr="009C54E1">
              <w:rPr>
                <w:rFonts w:ascii="Arial" w:hAnsi="Arial" w:cs="Arial"/>
              </w:rPr>
              <w:t>ali</w:t>
            </w:r>
            <w:proofErr w:type="spellEnd"/>
            <w:r w:rsidRPr="009C54E1">
              <w:rPr>
                <w:rFonts w:ascii="Arial" w:hAnsi="Arial" w:cs="Arial"/>
              </w:rPr>
              <w:t xml:space="preserve"> </w:t>
            </w:r>
            <w:proofErr w:type="spellStart"/>
            <w:r w:rsidRPr="009C54E1">
              <w:rPr>
                <w:rFonts w:ascii="Arial" w:hAnsi="Arial" w:cs="Arial"/>
              </w:rPr>
              <w:t>trgovinsko</w:t>
            </w:r>
            <w:proofErr w:type="spellEnd"/>
            <w:r w:rsidRPr="009C54E1">
              <w:rPr>
                <w:rFonts w:ascii="Arial" w:hAnsi="Arial" w:cs="Arial"/>
              </w:rPr>
              <w:t xml:space="preserve"> </w:t>
            </w:r>
            <w:proofErr w:type="spellStart"/>
            <w:r w:rsidRPr="009C54E1">
              <w:rPr>
                <w:rFonts w:ascii="Arial" w:hAnsi="Arial" w:cs="Arial"/>
              </w:rPr>
              <w:t>organizacijo</w:t>
            </w:r>
            <w:proofErr w:type="spellEnd"/>
            <w:r w:rsidRPr="009C54E1">
              <w:rPr>
                <w:rFonts w:ascii="Arial" w:hAnsi="Arial" w:cs="Arial"/>
              </w:rPr>
              <w:t xml:space="preserve">, </w:t>
            </w:r>
            <w:proofErr w:type="spellStart"/>
            <w:r w:rsidRPr="009C54E1">
              <w:rPr>
                <w:rFonts w:ascii="Arial" w:hAnsi="Arial" w:cs="Arial"/>
              </w:rPr>
              <w:t>kar</w:t>
            </w:r>
            <w:proofErr w:type="spellEnd"/>
            <w:r w:rsidRPr="009C54E1">
              <w:rPr>
                <w:rFonts w:ascii="Arial" w:hAnsi="Arial" w:cs="Arial"/>
              </w:rPr>
              <w:t xml:space="preserve"> mu </w:t>
            </w:r>
            <w:proofErr w:type="spellStart"/>
            <w:r w:rsidRPr="009C54E1">
              <w:rPr>
                <w:rFonts w:ascii="Arial" w:hAnsi="Arial" w:cs="Arial"/>
              </w:rPr>
              <w:t>omogoča</w:t>
            </w:r>
            <w:proofErr w:type="spellEnd"/>
            <w:r w:rsidRPr="009C54E1">
              <w:rPr>
                <w:rFonts w:ascii="Arial" w:hAnsi="Arial" w:cs="Arial"/>
              </w:rPr>
              <w:t xml:space="preserve"> </w:t>
            </w:r>
            <w:proofErr w:type="spellStart"/>
            <w:r w:rsidRPr="009C54E1">
              <w:rPr>
                <w:rFonts w:ascii="Arial" w:hAnsi="Arial" w:cs="Arial"/>
              </w:rPr>
              <w:t>četrti</w:t>
            </w:r>
            <w:proofErr w:type="spellEnd"/>
            <w:r w:rsidRPr="009C54E1">
              <w:rPr>
                <w:rFonts w:ascii="Arial" w:hAnsi="Arial" w:cs="Arial"/>
              </w:rPr>
              <w:t xml:space="preserve"> </w:t>
            </w:r>
            <w:proofErr w:type="spellStart"/>
            <w:r w:rsidRPr="009C54E1">
              <w:rPr>
                <w:rFonts w:ascii="Arial" w:hAnsi="Arial" w:cs="Arial"/>
              </w:rPr>
              <w:t>odstavek</w:t>
            </w:r>
            <w:proofErr w:type="spellEnd"/>
            <w:r w:rsidRPr="009C54E1">
              <w:rPr>
                <w:rFonts w:ascii="Arial" w:hAnsi="Arial" w:cs="Arial"/>
              </w:rPr>
              <w:t xml:space="preserve"> 77.</w:t>
            </w:r>
            <w:proofErr w:type="gramEnd"/>
            <w:r w:rsidRPr="009C54E1">
              <w:rPr>
                <w:rFonts w:ascii="Arial" w:hAnsi="Arial" w:cs="Arial"/>
              </w:rPr>
              <w:t xml:space="preserve"> </w:t>
            </w:r>
            <w:proofErr w:type="spellStart"/>
            <w:proofErr w:type="gramStart"/>
            <w:r w:rsidRPr="009C54E1">
              <w:rPr>
                <w:rFonts w:ascii="Arial" w:hAnsi="Arial" w:cs="Arial"/>
              </w:rPr>
              <w:t>člena</w:t>
            </w:r>
            <w:proofErr w:type="spellEnd"/>
            <w:proofErr w:type="gramEnd"/>
            <w:r w:rsidRPr="009C54E1">
              <w:rPr>
                <w:rFonts w:ascii="Arial" w:hAnsi="Arial" w:cs="Arial"/>
              </w:rPr>
              <w:t xml:space="preserve"> ZJN-3. </w:t>
            </w:r>
          </w:p>
          <w:p w14:paraId="37128278" w14:textId="77777777" w:rsidR="0070521C" w:rsidRPr="00CE419B" w:rsidRDefault="0070521C" w:rsidP="0070521C">
            <w:pPr>
              <w:spacing w:after="0"/>
              <w:jc w:val="both"/>
              <w:rPr>
                <w:rFonts w:ascii="Arial" w:hAnsi="Arial" w:cs="Arial"/>
              </w:rPr>
            </w:pPr>
          </w:p>
          <w:p w14:paraId="5C24199F" w14:textId="77777777" w:rsidR="0070521C" w:rsidRPr="006D2DFD" w:rsidRDefault="0070521C" w:rsidP="0070521C">
            <w:pPr>
              <w:spacing w:after="0"/>
              <w:jc w:val="both"/>
              <w:rPr>
                <w:rFonts w:ascii="Arial" w:hAnsi="Arial" w:cs="Arial"/>
                <w:b/>
              </w:rPr>
            </w:pPr>
            <w:proofErr w:type="spellStart"/>
            <w:r>
              <w:rPr>
                <w:rFonts w:ascii="Arial" w:hAnsi="Arial" w:cs="Arial"/>
              </w:rPr>
              <w:t>Zato</w:t>
            </w:r>
            <w:proofErr w:type="spellEnd"/>
            <w:r>
              <w:rPr>
                <w:rFonts w:ascii="Arial" w:hAnsi="Arial" w:cs="Arial"/>
              </w:rPr>
              <w:t xml:space="preserve"> je</w:t>
            </w:r>
            <w:r w:rsidRPr="00CE419B">
              <w:rPr>
                <w:rFonts w:ascii="Arial" w:hAnsi="Arial" w:cs="Arial"/>
              </w:rPr>
              <w:t xml:space="preserve"> v </w:t>
            </w:r>
            <w:proofErr w:type="spellStart"/>
            <w:r w:rsidRPr="00CE419B">
              <w:rPr>
                <w:rFonts w:ascii="Arial" w:hAnsi="Arial" w:cs="Arial"/>
              </w:rPr>
              <w:t>skladu</w:t>
            </w:r>
            <w:proofErr w:type="spellEnd"/>
            <w:r w:rsidRPr="00CE419B">
              <w:rPr>
                <w:rFonts w:ascii="Arial" w:hAnsi="Arial" w:cs="Arial"/>
              </w:rPr>
              <w:t xml:space="preserve"> z </w:t>
            </w:r>
            <w:proofErr w:type="spellStart"/>
            <w:r w:rsidRPr="00CE419B">
              <w:rPr>
                <w:rFonts w:ascii="Arial" w:hAnsi="Arial" w:cs="Arial"/>
              </w:rPr>
              <w:t>določili</w:t>
            </w:r>
            <w:proofErr w:type="spellEnd"/>
            <w:r w:rsidRPr="00CE419B">
              <w:rPr>
                <w:rFonts w:ascii="Arial" w:hAnsi="Arial" w:cs="Arial"/>
              </w:rPr>
              <w:t xml:space="preserve"> 79.</w:t>
            </w:r>
            <w:r>
              <w:rPr>
                <w:rFonts w:ascii="Arial" w:hAnsi="Arial" w:cs="Arial"/>
              </w:rPr>
              <w:t xml:space="preserve"> </w:t>
            </w:r>
            <w:proofErr w:type="spellStart"/>
            <w:proofErr w:type="gramStart"/>
            <w:r>
              <w:rPr>
                <w:rFonts w:ascii="Arial" w:hAnsi="Arial" w:cs="Arial"/>
              </w:rPr>
              <w:t>člena</w:t>
            </w:r>
            <w:proofErr w:type="spellEnd"/>
            <w:proofErr w:type="gramEnd"/>
            <w:r>
              <w:rPr>
                <w:rFonts w:ascii="Arial" w:hAnsi="Arial" w:cs="Arial"/>
              </w:rPr>
              <w:t xml:space="preserve"> ZJN-3 </w:t>
            </w:r>
            <w:proofErr w:type="spellStart"/>
            <w:r>
              <w:rPr>
                <w:rFonts w:ascii="Arial" w:hAnsi="Arial" w:cs="Arial"/>
              </w:rPr>
              <w:t>zaželeno</w:t>
            </w:r>
            <w:proofErr w:type="spellEnd"/>
            <w:r>
              <w:rPr>
                <w:rFonts w:ascii="Arial" w:hAnsi="Arial" w:cs="Arial"/>
              </w:rPr>
              <w:t xml:space="preserve">, da </w:t>
            </w:r>
            <w:proofErr w:type="spellStart"/>
            <w:r>
              <w:rPr>
                <w:rFonts w:ascii="Arial" w:hAnsi="Arial" w:cs="Arial"/>
              </w:rPr>
              <w:t>ponudnik</w:t>
            </w:r>
            <w:proofErr w:type="spellEnd"/>
            <w:r>
              <w:rPr>
                <w:rFonts w:ascii="Arial" w:hAnsi="Arial" w:cs="Arial"/>
              </w:rPr>
              <w:t xml:space="preserve"> </w:t>
            </w:r>
            <w:proofErr w:type="spellStart"/>
            <w:r>
              <w:rPr>
                <w:rFonts w:ascii="Arial" w:hAnsi="Arial" w:cs="Arial"/>
              </w:rPr>
              <w:t>dostavi</w:t>
            </w:r>
            <w:proofErr w:type="spellEnd"/>
            <w:r w:rsidRPr="00CE419B">
              <w:rPr>
                <w:rFonts w:ascii="Arial" w:hAnsi="Arial" w:cs="Arial"/>
              </w:rPr>
              <w:t xml:space="preserve"> </w:t>
            </w:r>
            <w:proofErr w:type="spellStart"/>
            <w:r w:rsidRPr="009C54E1">
              <w:rPr>
                <w:rFonts w:ascii="Arial" w:hAnsi="Arial" w:cs="Arial"/>
                <w:b/>
              </w:rPr>
              <w:t>formalne</w:t>
            </w:r>
            <w:proofErr w:type="spellEnd"/>
            <w:r w:rsidRPr="009C54E1">
              <w:rPr>
                <w:rFonts w:ascii="Arial" w:hAnsi="Arial" w:cs="Arial"/>
                <w:b/>
              </w:rPr>
              <w:t xml:space="preserve"> </w:t>
            </w:r>
            <w:proofErr w:type="spellStart"/>
            <w:r w:rsidRPr="009C54E1">
              <w:rPr>
                <w:rFonts w:ascii="Arial" w:hAnsi="Arial" w:cs="Arial"/>
                <w:b/>
              </w:rPr>
              <w:t>izjave</w:t>
            </w:r>
            <w:proofErr w:type="spellEnd"/>
            <w:r w:rsidRPr="009C54E1">
              <w:rPr>
                <w:rFonts w:ascii="Arial" w:hAnsi="Arial" w:cs="Arial"/>
                <w:b/>
              </w:rPr>
              <w:t xml:space="preserve"> o tem, da </w:t>
            </w:r>
            <w:proofErr w:type="spellStart"/>
            <w:r w:rsidRPr="009C54E1">
              <w:rPr>
                <w:rFonts w:ascii="Arial" w:hAnsi="Arial" w:cs="Arial"/>
                <w:b/>
              </w:rPr>
              <w:t>na</w:t>
            </w:r>
            <w:proofErr w:type="spellEnd"/>
            <w:r w:rsidRPr="009C54E1">
              <w:rPr>
                <w:rFonts w:ascii="Arial" w:hAnsi="Arial" w:cs="Arial"/>
                <w:b/>
              </w:rPr>
              <w:t xml:space="preserve"> </w:t>
            </w:r>
            <w:proofErr w:type="spellStart"/>
            <w:r w:rsidRPr="009C54E1">
              <w:rPr>
                <w:rFonts w:ascii="Arial" w:hAnsi="Arial" w:cs="Arial"/>
                <w:b/>
              </w:rPr>
              <w:t>dan</w:t>
            </w:r>
            <w:proofErr w:type="spellEnd"/>
            <w:r w:rsidRPr="009C54E1">
              <w:rPr>
                <w:rFonts w:ascii="Arial" w:hAnsi="Arial" w:cs="Arial"/>
                <w:b/>
              </w:rPr>
              <w:t xml:space="preserve"> </w:t>
            </w:r>
            <w:proofErr w:type="spellStart"/>
            <w:r w:rsidRPr="009C54E1">
              <w:rPr>
                <w:rFonts w:ascii="Arial" w:hAnsi="Arial" w:cs="Arial"/>
                <w:b/>
              </w:rPr>
              <w:t>poteka</w:t>
            </w:r>
            <w:proofErr w:type="spellEnd"/>
            <w:r w:rsidRPr="009C54E1">
              <w:rPr>
                <w:rFonts w:ascii="Arial" w:hAnsi="Arial" w:cs="Arial"/>
                <w:b/>
              </w:rPr>
              <w:t xml:space="preserve"> </w:t>
            </w:r>
            <w:proofErr w:type="spellStart"/>
            <w:r w:rsidRPr="009C54E1">
              <w:rPr>
                <w:rFonts w:ascii="Arial" w:hAnsi="Arial" w:cs="Arial"/>
                <w:b/>
              </w:rPr>
              <w:t>roka</w:t>
            </w:r>
            <w:proofErr w:type="spellEnd"/>
            <w:r w:rsidRPr="009C54E1">
              <w:rPr>
                <w:rFonts w:ascii="Arial" w:hAnsi="Arial" w:cs="Arial"/>
                <w:b/>
              </w:rPr>
              <w:t xml:space="preserve"> </w:t>
            </w:r>
            <w:proofErr w:type="spellStart"/>
            <w:r w:rsidRPr="009C54E1">
              <w:rPr>
                <w:rFonts w:ascii="Arial" w:hAnsi="Arial" w:cs="Arial"/>
                <w:b/>
              </w:rPr>
              <w:t>za</w:t>
            </w:r>
            <w:proofErr w:type="spellEnd"/>
            <w:r w:rsidRPr="009C54E1">
              <w:rPr>
                <w:rFonts w:ascii="Arial" w:hAnsi="Arial" w:cs="Arial"/>
                <w:b/>
              </w:rPr>
              <w:t xml:space="preserve"> </w:t>
            </w:r>
            <w:proofErr w:type="spellStart"/>
            <w:r w:rsidRPr="009C54E1">
              <w:rPr>
                <w:rFonts w:ascii="Arial" w:hAnsi="Arial" w:cs="Arial"/>
                <w:b/>
              </w:rPr>
              <w:t>predložitev</w:t>
            </w:r>
            <w:proofErr w:type="spellEnd"/>
            <w:r w:rsidRPr="009C54E1">
              <w:rPr>
                <w:rFonts w:ascii="Arial" w:hAnsi="Arial" w:cs="Arial"/>
                <w:b/>
              </w:rPr>
              <w:t xml:space="preserve"> </w:t>
            </w:r>
            <w:proofErr w:type="spellStart"/>
            <w:r w:rsidRPr="009C54E1">
              <w:rPr>
                <w:rFonts w:ascii="Arial" w:hAnsi="Arial" w:cs="Arial"/>
                <w:b/>
              </w:rPr>
              <w:t>ponudb</w:t>
            </w:r>
            <w:proofErr w:type="spellEnd"/>
            <w:r w:rsidRPr="009C54E1">
              <w:rPr>
                <w:rFonts w:ascii="Arial" w:hAnsi="Arial" w:cs="Arial"/>
                <w:b/>
              </w:rPr>
              <w:t xml:space="preserve"> </w:t>
            </w:r>
            <w:proofErr w:type="spellStart"/>
            <w:r w:rsidRPr="009C54E1">
              <w:rPr>
                <w:rFonts w:ascii="Arial" w:hAnsi="Arial" w:cs="Arial"/>
                <w:b/>
              </w:rPr>
              <w:t>ni</w:t>
            </w:r>
            <w:proofErr w:type="spellEnd"/>
            <w:r w:rsidRPr="009C54E1">
              <w:rPr>
                <w:rFonts w:ascii="Arial" w:hAnsi="Arial" w:cs="Arial"/>
                <w:b/>
              </w:rPr>
              <w:t xml:space="preserve"> </w:t>
            </w:r>
            <w:proofErr w:type="spellStart"/>
            <w:r w:rsidRPr="009C54E1">
              <w:rPr>
                <w:rFonts w:ascii="Arial" w:hAnsi="Arial" w:cs="Arial"/>
                <w:b/>
              </w:rPr>
              <w:t>obstajal</w:t>
            </w:r>
            <w:proofErr w:type="spellEnd"/>
            <w:r w:rsidRPr="009C54E1">
              <w:rPr>
                <w:rFonts w:ascii="Arial" w:hAnsi="Arial" w:cs="Arial"/>
                <w:b/>
              </w:rPr>
              <w:t xml:space="preserve"> </w:t>
            </w:r>
            <w:proofErr w:type="spellStart"/>
            <w:r w:rsidRPr="009C54E1">
              <w:rPr>
                <w:rFonts w:ascii="Arial" w:hAnsi="Arial" w:cs="Arial"/>
                <w:b/>
              </w:rPr>
              <w:t>izključitveni</w:t>
            </w:r>
            <w:proofErr w:type="spellEnd"/>
            <w:r w:rsidRPr="009C54E1">
              <w:rPr>
                <w:rFonts w:ascii="Arial" w:hAnsi="Arial" w:cs="Arial"/>
                <w:b/>
              </w:rPr>
              <w:t xml:space="preserve"> </w:t>
            </w:r>
            <w:proofErr w:type="spellStart"/>
            <w:r w:rsidRPr="009C54E1">
              <w:rPr>
                <w:rFonts w:ascii="Arial" w:hAnsi="Arial" w:cs="Arial"/>
                <w:b/>
              </w:rPr>
              <w:t>razlog</w:t>
            </w:r>
            <w:proofErr w:type="spellEnd"/>
            <w:r w:rsidRPr="009C54E1">
              <w:rPr>
                <w:rFonts w:ascii="Arial" w:hAnsi="Arial" w:cs="Arial"/>
                <w:b/>
              </w:rPr>
              <w:t xml:space="preserve"> </w:t>
            </w:r>
            <w:proofErr w:type="spellStart"/>
            <w:r w:rsidRPr="009C54E1">
              <w:rPr>
                <w:rFonts w:ascii="Arial" w:hAnsi="Arial" w:cs="Arial"/>
                <w:b/>
              </w:rPr>
              <w:t>iz</w:t>
            </w:r>
            <w:proofErr w:type="spellEnd"/>
            <w:r w:rsidRPr="009C54E1">
              <w:rPr>
                <w:rFonts w:ascii="Arial" w:hAnsi="Arial" w:cs="Arial"/>
                <w:b/>
              </w:rPr>
              <w:t xml:space="preserve"> </w:t>
            </w:r>
            <w:proofErr w:type="spellStart"/>
            <w:r w:rsidRPr="009C54E1">
              <w:rPr>
                <w:rFonts w:ascii="Arial" w:hAnsi="Arial" w:cs="Arial"/>
                <w:b/>
              </w:rPr>
              <w:t>prvega</w:t>
            </w:r>
            <w:proofErr w:type="spellEnd"/>
            <w:r w:rsidRPr="009C54E1">
              <w:rPr>
                <w:rFonts w:ascii="Arial" w:hAnsi="Arial" w:cs="Arial"/>
                <w:b/>
              </w:rPr>
              <w:t xml:space="preserve"> </w:t>
            </w:r>
            <w:proofErr w:type="spellStart"/>
            <w:r w:rsidRPr="009C54E1">
              <w:rPr>
                <w:rFonts w:ascii="Arial" w:hAnsi="Arial" w:cs="Arial"/>
                <w:b/>
              </w:rPr>
              <w:t>odstavka</w:t>
            </w:r>
            <w:proofErr w:type="spellEnd"/>
            <w:r w:rsidRPr="009C54E1">
              <w:rPr>
                <w:rFonts w:ascii="Arial" w:hAnsi="Arial" w:cs="Arial"/>
                <w:b/>
              </w:rPr>
              <w:t xml:space="preserve"> 75. </w:t>
            </w:r>
            <w:proofErr w:type="spellStart"/>
            <w:proofErr w:type="gramStart"/>
            <w:r w:rsidRPr="009C54E1">
              <w:rPr>
                <w:rFonts w:ascii="Arial" w:hAnsi="Arial" w:cs="Arial"/>
                <w:b/>
              </w:rPr>
              <w:t>člena</w:t>
            </w:r>
            <w:proofErr w:type="spellEnd"/>
            <w:r w:rsidRPr="009C54E1">
              <w:rPr>
                <w:rFonts w:ascii="Arial" w:hAnsi="Arial" w:cs="Arial"/>
                <w:b/>
              </w:rPr>
              <w:t xml:space="preserve"> ZJN-3</w:t>
            </w:r>
            <w:r w:rsidRPr="00CE419B">
              <w:rPr>
                <w:rFonts w:ascii="Arial" w:hAnsi="Arial" w:cs="Arial"/>
              </w:rPr>
              <w:t>,</w:t>
            </w:r>
            <w:r>
              <w:rPr>
                <w:rFonts w:ascii="Arial" w:hAnsi="Arial" w:cs="Arial"/>
              </w:rPr>
              <w:t xml:space="preserve"> </w:t>
            </w:r>
            <w:proofErr w:type="spellStart"/>
            <w:r w:rsidRPr="00CE419B">
              <w:rPr>
                <w:rFonts w:ascii="Arial" w:hAnsi="Arial" w:cs="Arial"/>
              </w:rPr>
              <w:t>ter</w:t>
            </w:r>
            <w:proofErr w:type="spellEnd"/>
            <w:r w:rsidRPr="00CE419B">
              <w:rPr>
                <w:rFonts w:ascii="Arial" w:hAnsi="Arial" w:cs="Arial"/>
              </w:rPr>
              <w:t xml:space="preserve"> </w:t>
            </w:r>
            <w:proofErr w:type="spellStart"/>
            <w:r w:rsidRPr="00CE419B">
              <w:rPr>
                <w:rFonts w:ascii="Arial" w:hAnsi="Arial" w:cs="Arial"/>
              </w:rPr>
              <w:t>za</w:t>
            </w:r>
            <w:proofErr w:type="spellEnd"/>
            <w:r w:rsidRPr="00CE419B">
              <w:rPr>
                <w:rFonts w:ascii="Arial" w:hAnsi="Arial" w:cs="Arial"/>
              </w:rPr>
              <w:t xml:space="preserve"> </w:t>
            </w:r>
            <w:proofErr w:type="spellStart"/>
            <w:r w:rsidRPr="00CE419B">
              <w:rPr>
                <w:rFonts w:ascii="Arial" w:hAnsi="Arial" w:cs="Arial"/>
              </w:rPr>
              <w:t>vse</w:t>
            </w:r>
            <w:proofErr w:type="spellEnd"/>
            <w:r w:rsidRPr="00CE419B">
              <w:rPr>
                <w:rFonts w:ascii="Arial" w:hAnsi="Arial" w:cs="Arial"/>
              </w:rPr>
              <w:t xml:space="preserve"> </w:t>
            </w:r>
            <w:proofErr w:type="spellStart"/>
            <w:r w:rsidRPr="00CE419B">
              <w:rPr>
                <w:rFonts w:ascii="Arial" w:hAnsi="Arial" w:cs="Arial"/>
              </w:rPr>
              <w:t>osebe</w:t>
            </w:r>
            <w:proofErr w:type="spellEnd"/>
            <w:r>
              <w:rPr>
                <w:rFonts w:ascii="Arial" w:hAnsi="Arial" w:cs="Arial"/>
              </w:rPr>
              <w:t>,</w:t>
            </w:r>
            <w:r w:rsidRPr="00CE419B">
              <w:rPr>
                <w:rFonts w:ascii="Arial" w:hAnsi="Arial" w:cs="Arial"/>
              </w:rPr>
              <w:t xml:space="preserve"> </w:t>
            </w:r>
            <w:proofErr w:type="spellStart"/>
            <w:r w:rsidRPr="00CE419B">
              <w:rPr>
                <w:rFonts w:ascii="Arial" w:hAnsi="Arial" w:cs="Arial"/>
              </w:rPr>
              <w:t>ki</w:t>
            </w:r>
            <w:proofErr w:type="spellEnd"/>
            <w:r w:rsidRPr="00CE419B">
              <w:rPr>
                <w:rFonts w:ascii="Arial" w:hAnsi="Arial" w:cs="Arial"/>
              </w:rPr>
              <w:t xml:space="preserve"> v </w:t>
            </w:r>
            <w:proofErr w:type="spellStart"/>
            <w:r w:rsidRPr="00CE419B">
              <w:rPr>
                <w:rFonts w:ascii="Arial" w:hAnsi="Arial" w:cs="Arial"/>
              </w:rPr>
              <w:t>navedenem</w:t>
            </w:r>
            <w:proofErr w:type="spellEnd"/>
            <w:r w:rsidRPr="00CE419B">
              <w:rPr>
                <w:rFonts w:ascii="Arial" w:hAnsi="Arial" w:cs="Arial"/>
              </w:rPr>
              <w:t xml:space="preserve"> </w:t>
            </w:r>
            <w:r>
              <w:rPr>
                <w:rFonts w:ascii="Arial" w:hAnsi="Arial" w:cs="Arial"/>
              </w:rPr>
              <w:t>/</w:t>
            </w:r>
            <w:proofErr w:type="spellStart"/>
            <w:r>
              <w:rPr>
                <w:rFonts w:ascii="Arial" w:hAnsi="Arial" w:cs="Arial"/>
              </w:rPr>
              <w:t>ponudniku</w:t>
            </w:r>
            <w:proofErr w:type="spellEnd"/>
            <w:r>
              <w:rPr>
                <w:rFonts w:ascii="Arial" w:hAnsi="Arial" w:cs="Arial"/>
              </w:rPr>
              <w:t>/</w:t>
            </w:r>
            <w:proofErr w:type="spellStart"/>
            <w:r w:rsidRPr="00CE419B">
              <w:rPr>
                <w:rFonts w:ascii="Arial" w:hAnsi="Arial" w:cs="Arial"/>
              </w:rPr>
              <w:t>subjektu</w:t>
            </w:r>
            <w:proofErr w:type="spellEnd"/>
            <w:r w:rsidRPr="00CE419B">
              <w:rPr>
                <w:rFonts w:ascii="Arial" w:hAnsi="Arial" w:cs="Arial"/>
              </w:rPr>
              <w:t xml:space="preserve"> </w:t>
            </w:r>
            <w:proofErr w:type="spellStart"/>
            <w:r w:rsidRPr="00CE419B">
              <w:rPr>
                <w:rFonts w:ascii="Arial" w:hAnsi="Arial" w:cs="Arial"/>
              </w:rPr>
              <w:t>opravljajo</w:t>
            </w:r>
            <w:proofErr w:type="spellEnd"/>
            <w:r w:rsidRPr="00CE419B">
              <w:rPr>
                <w:rFonts w:ascii="Arial" w:hAnsi="Arial" w:cs="Arial"/>
              </w:rPr>
              <w:t xml:space="preserve"> </w:t>
            </w:r>
            <w:proofErr w:type="spellStart"/>
            <w:r w:rsidRPr="00CE419B">
              <w:rPr>
                <w:rFonts w:ascii="Arial" w:hAnsi="Arial" w:cs="Arial"/>
              </w:rPr>
              <w:t>funkcijo</w:t>
            </w:r>
            <w:proofErr w:type="spellEnd"/>
            <w:r w:rsidRPr="00CE419B">
              <w:rPr>
                <w:rFonts w:ascii="Arial" w:hAnsi="Arial" w:cs="Arial"/>
              </w:rPr>
              <w:t xml:space="preserve"> </w:t>
            </w:r>
            <w:proofErr w:type="spellStart"/>
            <w:r w:rsidRPr="00CE419B">
              <w:rPr>
                <w:rFonts w:ascii="Arial" w:hAnsi="Arial" w:cs="Arial"/>
              </w:rPr>
              <w:t>člana</w:t>
            </w:r>
            <w:proofErr w:type="spellEnd"/>
            <w:r w:rsidRPr="00CE419B">
              <w:rPr>
                <w:rFonts w:ascii="Arial" w:hAnsi="Arial" w:cs="Arial"/>
              </w:rPr>
              <w:t xml:space="preserve"> </w:t>
            </w:r>
            <w:proofErr w:type="spellStart"/>
            <w:r w:rsidRPr="00CE419B">
              <w:rPr>
                <w:rFonts w:ascii="Arial" w:hAnsi="Arial" w:cs="Arial"/>
              </w:rPr>
              <w:t>upravnega</w:t>
            </w:r>
            <w:proofErr w:type="spellEnd"/>
            <w:r w:rsidRPr="00CE419B">
              <w:rPr>
                <w:rFonts w:ascii="Arial" w:hAnsi="Arial" w:cs="Arial"/>
              </w:rPr>
              <w:t xml:space="preserve">, </w:t>
            </w:r>
            <w:proofErr w:type="spellStart"/>
            <w:r w:rsidRPr="00CE419B">
              <w:rPr>
                <w:rFonts w:ascii="Arial" w:hAnsi="Arial" w:cs="Arial"/>
              </w:rPr>
              <w:t>vodstvenega</w:t>
            </w:r>
            <w:proofErr w:type="spellEnd"/>
            <w:r w:rsidRPr="00CE419B">
              <w:rPr>
                <w:rFonts w:ascii="Arial" w:hAnsi="Arial" w:cs="Arial"/>
              </w:rPr>
              <w:t xml:space="preserve"> </w:t>
            </w:r>
            <w:proofErr w:type="spellStart"/>
            <w:r w:rsidRPr="00CE419B">
              <w:rPr>
                <w:rFonts w:ascii="Arial" w:hAnsi="Arial" w:cs="Arial"/>
              </w:rPr>
              <w:t>ali</w:t>
            </w:r>
            <w:proofErr w:type="spellEnd"/>
            <w:r w:rsidRPr="00CE419B">
              <w:rPr>
                <w:rFonts w:ascii="Arial" w:hAnsi="Arial" w:cs="Arial"/>
              </w:rPr>
              <w:t xml:space="preserve"> </w:t>
            </w:r>
            <w:proofErr w:type="spellStart"/>
            <w:r w:rsidRPr="00CE419B">
              <w:rPr>
                <w:rFonts w:ascii="Arial" w:hAnsi="Arial" w:cs="Arial"/>
              </w:rPr>
              <w:t>nadzornega</w:t>
            </w:r>
            <w:proofErr w:type="spellEnd"/>
            <w:r w:rsidRPr="00CE419B">
              <w:rPr>
                <w:rFonts w:ascii="Arial" w:hAnsi="Arial" w:cs="Arial"/>
              </w:rPr>
              <w:t xml:space="preserve"> organa </w:t>
            </w:r>
            <w:proofErr w:type="spellStart"/>
            <w:r w:rsidRPr="00CE419B">
              <w:rPr>
                <w:rFonts w:ascii="Arial" w:hAnsi="Arial" w:cs="Arial"/>
              </w:rPr>
              <w:t>ponudnika</w:t>
            </w:r>
            <w:proofErr w:type="spellEnd"/>
            <w:r w:rsidRPr="00CE419B">
              <w:rPr>
                <w:rFonts w:ascii="Arial" w:hAnsi="Arial" w:cs="Arial"/>
              </w:rPr>
              <w:t xml:space="preserve"> </w:t>
            </w:r>
            <w:proofErr w:type="spellStart"/>
            <w:r w:rsidRPr="00CE419B">
              <w:rPr>
                <w:rFonts w:ascii="Arial" w:hAnsi="Arial" w:cs="Arial"/>
              </w:rPr>
              <w:t>ali</w:t>
            </w:r>
            <w:proofErr w:type="spellEnd"/>
            <w:r w:rsidRPr="00CE419B">
              <w:rPr>
                <w:rFonts w:ascii="Arial" w:hAnsi="Arial" w:cs="Arial"/>
              </w:rPr>
              <w:t xml:space="preserve"> </w:t>
            </w:r>
            <w:proofErr w:type="spellStart"/>
            <w:r w:rsidRPr="00CE419B">
              <w:rPr>
                <w:rFonts w:ascii="Arial" w:hAnsi="Arial" w:cs="Arial"/>
              </w:rPr>
              <w:t>ki</w:t>
            </w:r>
            <w:proofErr w:type="spellEnd"/>
            <w:r w:rsidRPr="00CE419B">
              <w:rPr>
                <w:rFonts w:ascii="Arial" w:hAnsi="Arial" w:cs="Arial"/>
              </w:rPr>
              <w:t xml:space="preserve"> </w:t>
            </w:r>
            <w:proofErr w:type="spellStart"/>
            <w:r w:rsidRPr="00CE419B">
              <w:rPr>
                <w:rFonts w:ascii="Arial" w:hAnsi="Arial" w:cs="Arial"/>
              </w:rPr>
              <w:t>imajo</w:t>
            </w:r>
            <w:proofErr w:type="spellEnd"/>
            <w:r w:rsidRPr="00CE419B">
              <w:rPr>
                <w:rFonts w:ascii="Arial" w:hAnsi="Arial" w:cs="Arial"/>
              </w:rPr>
              <w:t xml:space="preserve"> </w:t>
            </w:r>
            <w:proofErr w:type="spellStart"/>
            <w:r w:rsidRPr="00CE419B">
              <w:rPr>
                <w:rFonts w:ascii="Arial" w:hAnsi="Arial" w:cs="Arial"/>
              </w:rPr>
              <w:t>pooblastila</w:t>
            </w:r>
            <w:proofErr w:type="spellEnd"/>
            <w:r w:rsidRPr="00CE419B">
              <w:rPr>
                <w:rFonts w:ascii="Arial" w:hAnsi="Arial" w:cs="Arial"/>
              </w:rPr>
              <w:t xml:space="preserve"> </w:t>
            </w:r>
            <w:proofErr w:type="spellStart"/>
            <w:r w:rsidRPr="00CE419B">
              <w:rPr>
                <w:rFonts w:ascii="Arial" w:hAnsi="Arial" w:cs="Arial"/>
              </w:rPr>
              <w:t>za</w:t>
            </w:r>
            <w:proofErr w:type="spellEnd"/>
            <w:r w:rsidRPr="00CE419B">
              <w:rPr>
                <w:rFonts w:ascii="Arial" w:hAnsi="Arial" w:cs="Arial"/>
              </w:rPr>
              <w:t xml:space="preserve"> </w:t>
            </w:r>
            <w:proofErr w:type="spellStart"/>
            <w:r w:rsidRPr="00CE419B">
              <w:rPr>
                <w:rFonts w:ascii="Arial" w:hAnsi="Arial" w:cs="Arial"/>
              </w:rPr>
              <w:t>njegovo</w:t>
            </w:r>
            <w:proofErr w:type="spellEnd"/>
            <w:r w:rsidRPr="00CE419B">
              <w:rPr>
                <w:rFonts w:ascii="Arial" w:hAnsi="Arial" w:cs="Arial"/>
              </w:rPr>
              <w:t xml:space="preserve"> </w:t>
            </w:r>
            <w:proofErr w:type="spellStart"/>
            <w:r w:rsidRPr="00CE419B">
              <w:rPr>
                <w:rFonts w:ascii="Arial" w:hAnsi="Arial" w:cs="Arial"/>
              </w:rPr>
              <w:t>zastopanje</w:t>
            </w:r>
            <w:proofErr w:type="spellEnd"/>
            <w:r w:rsidRPr="00CE419B">
              <w:rPr>
                <w:rFonts w:ascii="Arial" w:hAnsi="Arial" w:cs="Arial"/>
              </w:rPr>
              <w:t xml:space="preserve"> </w:t>
            </w:r>
            <w:proofErr w:type="spellStart"/>
            <w:r w:rsidRPr="00CE419B">
              <w:rPr>
                <w:rFonts w:ascii="Arial" w:hAnsi="Arial" w:cs="Arial"/>
              </w:rPr>
              <w:t>ali</w:t>
            </w:r>
            <w:proofErr w:type="spellEnd"/>
            <w:r w:rsidRPr="00CE419B">
              <w:rPr>
                <w:rFonts w:ascii="Arial" w:hAnsi="Arial" w:cs="Arial"/>
              </w:rPr>
              <w:t xml:space="preserve"> </w:t>
            </w:r>
            <w:proofErr w:type="spellStart"/>
            <w:r w:rsidRPr="00CE419B">
              <w:rPr>
                <w:rFonts w:ascii="Arial" w:hAnsi="Arial" w:cs="Arial"/>
              </w:rPr>
              <w:lastRenderedPageBreak/>
              <w:t>odločanje</w:t>
            </w:r>
            <w:proofErr w:type="spellEnd"/>
            <w:r w:rsidRPr="00CE419B">
              <w:rPr>
                <w:rFonts w:ascii="Arial" w:hAnsi="Arial" w:cs="Arial"/>
              </w:rPr>
              <w:t xml:space="preserve"> </w:t>
            </w:r>
            <w:proofErr w:type="spellStart"/>
            <w:r w:rsidRPr="00CE419B">
              <w:rPr>
                <w:rFonts w:ascii="Arial" w:hAnsi="Arial" w:cs="Arial"/>
              </w:rPr>
              <w:t>ali</w:t>
            </w:r>
            <w:proofErr w:type="spellEnd"/>
            <w:r w:rsidRPr="00CE419B">
              <w:rPr>
                <w:rFonts w:ascii="Arial" w:hAnsi="Arial" w:cs="Arial"/>
              </w:rPr>
              <w:t xml:space="preserve"> </w:t>
            </w:r>
            <w:proofErr w:type="spellStart"/>
            <w:r w:rsidRPr="00CE419B">
              <w:rPr>
                <w:rFonts w:ascii="Arial" w:hAnsi="Arial" w:cs="Arial"/>
              </w:rPr>
              <w:t>nadzor</w:t>
            </w:r>
            <w:proofErr w:type="spellEnd"/>
            <w:r w:rsidRPr="00CE419B">
              <w:rPr>
                <w:rFonts w:ascii="Arial" w:hAnsi="Arial" w:cs="Arial"/>
              </w:rPr>
              <w:t xml:space="preserve"> v</w:t>
            </w:r>
            <w:r>
              <w:rPr>
                <w:rFonts w:ascii="Arial" w:hAnsi="Arial" w:cs="Arial"/>
              </w:rPr>
              <w:t xml:space="preserve"> </w:t>
            </w:r>
            <w:proofErr w:type="spellStart"/>
            <w:r>
              <w:rPr>
                <w:rFonts w:ascii="Arial" w:hAnsi="Arial" w:cs="Arial"/>
              </w:rPr>
              <w:t>njem</w:t>
            </w:r>
            <w:proofErr w:type="spellEnd"/>
            <w:r>
              <w:rPr>
                <w:rFonts w:ascii="Arial" w:hAnsi="Arial" w:cs="Arial"/>
              </w:rPr>
              <w:t xml:space="preserve">, </w:t>
            </w:r>
            <w:proofErr w:type="spellStart"/>
            <w:r>
              <w:rPr>
                <w:rFonts w:ascii="Arial" w:hAnsi="Arial" w:cs="Arial"/>
              </w:rPr>
              <w:t>kot</w:t>
            </w:r>
            <w:proofErr w:type="spellEnd"/>
            <w:r>
              <w:rPr>
                <w:rFonts w:ascii="Arial" w:hAnsi="Arial" w:cs="Arial"/>
              </w:rPr>
              <w:t xml:space="preserve"> </w:t>
            </w:r>
            <w:proofErr w:type="spellStart"/>
            <w:r>
              <w:rPr>
                <w:rFonts w:ascii="Arial" w:hAnsi="Arial" w:cs="Arial"/>
              </w:rPr>
              <w:t>tudi</w:t>
            </w:r>
            <w:proofErr w:type="spellEnd"/>
            <w:r>
              <w:rPr>
                <w:rFonts w:ascii="Arial" w:hAnsi="Arial" w:cs="Arial"/>
              </w:rPr>
              <w:t xml:space="preserve"> </w:t>
            </w:r>
            <w:proofErr w:type="spellStart"/>
            <w:r>
              <w:rPr>
                <w:rFonts w:ascii="Arial" w:hAnsi="Arial" w:cs="Arial"/>
              </w:rPr>
              <w:t>za</w:t>
            </w:r>
            <w:proofErr w:type="spellEnd"/>
            <w:r>
              <w:rPr>
                <w:rFonts w:ascii="Arial" w:hAnsi="Arial" w:cs="Arial"/>
              </w:rPr>
              <w:t xml:space="preserve"> </w:t>
            </w:r>
            <w:proofErr w:type="spellStart"/>
            <w:r>
              <w:rPr>
                <w:rFonts w:ascii="Arial" w:hAnsi="Arial" w:cs="Arial"/>
              </w:rPr>
              <w:t>vse</w:t>
            </w:r>
            <w:proofErr w:type="spellEnd"/>
            <w:r>
              <w:rPr>
                <w:rFonts w:ascii="Arial" w:hAnsi="Arial" w:cs="Arial"/>
              </w:rPr>
              <w:t xml:space="preserve"> </w:t>
            </w:r>
            <w:proofErr w:type="spellStart"/>
            <w:r>
              <w:rPr>
                <w:rFonts w:ascii="Arial" w:hAnsi="Arial" w:cs="Arial"/>
              </w:rPr>
              <w:t>podizvajalce</w:t>
            </w:r>
            <w:proofErr w:type="spellEnd"/>
            <w:r>
              <w:rPr>
                <w:rFonts w:ascii="Arial" w:hAnsi="Arial" w:cs="Arial"/>
              </w:rPr>
              <w:t xml:space="preserve"> in </w:t>
            </w:r>
            <w:proofErr w:type="spellStart"/>
            <w:r>
              <w:rPr>
                <w:rFonts w:ascii="Arial" w:hAnsi="Arial" w:cs="Arial"/>
              </w:rPr>
              <w:t>vse</w:t>
            </w:r>
            <w:proofErr w:type="spellEnd"/>
            <w:r>
              <w:rPr>
                <w:rFonts w:ascii="Arial" w:hAnsi="Arial" w:cs="Arial"/>
              </w:rPr>
              <w:t xml:space="preserve"> </w:t>
            </w:r>
            <w:proofErr w:type="spellStart"/>
            <w:r w:rsidRPr="00CE419B">
              <w:rPr>
                <w:rFonts w:ascii="Arial" w:hAnsi="Arial" w:cs="Arial"/>
              </w:rPr>
              <w:t>osebe</w:t>
            </w:r>
            <w:proofErr w:type="spellEnd"/>
            <w:r w:rsidRPr="00CE419B">
              <w:rPr>
                <w:rFonts w:ascii="Arial" w:hAnsi="Arial" w:cs="Arial"/>
              </w:rPr>
              <w:t xml:space="preserve"> </w:t>
            </w:r>
            <w:proofErr w:type="spellStart"/>
            <w:r w:rsidRPr="00CE419B">
              <w:rPr>
                <w:rFonts w:ascii="Arial" w:hAnsi="Arial" w:cs="Arial"/>
              </w:rPr>
              <w:t>ki</w:t>
            </w:r>
            <w:proofErr w:type="spellEnd"/>
            <w:r w:rsidRPr="00CE419B">
              <w:rPr>
                <w:rFonts w:ascii="Arial" w:hAnsi="Arial" w:cs="Arial"/>
              </w:rPr>
              <w:t xml:space="preserve"> v </w:t>
            </w:r>
            <w:proofErr w:type="spellStart"/>
            <w:r w:rsidRPr="00CE419B">
              <w:rPr>
                <w:rFonts w:ascii="Arial" w:hAnsi="Arial" w:cs="Arial"/>
              </w:rPr>
              <w:t>navedenem</w:t>
            </w:r>
            <w:proofErr w:type="spellEnd"/>
            <w:r w:rsidRPr="00CE419B">
              <w:rPr>
                <w:rFonts w:ascii="Arial" w:hAnsi="Arial" w:cs="Arial"/>
              </w:rPr>
              <w:t xml:space="preserve"> </w:t>
            </w:r>
            <w:proofErr w:type="spellStart"/>
            <w:r w:rsidRPr="00CE419B">
              <w:rPr>
                <w:rFonts w:ascii="Arial" w:hAnsi="Arial" w:cs="Arial"/>
              </w:rPr>
              <w:t>subjektu</w:t>
            </w:r>
            <w:proofErr w:type="spellEnd"/>
            <w:r w:rsidRPr="00CE419B">
              <w:rPr>
                <w:rFonts w:ascii="Arial" w:hAnsi="Arial" w:cs="Arial"/>
              </w:rPr>
              <w:t xml:space="preserve"> </w:t>
            </w:r>
            <w:proofErr w:type="spellStart"/>
            <w:r w:rsidRPr="00CE419B">
              <w:rPr>
                <w:rFonts w:ascii="Arial" w:hAnsi="Arial" w:cs="Arial"/>
              </w:rPr>
              <w:t>opravljajo</w:t>
            </w:r>
            <w:proofErr w:type="spellEnd"/>
            <w:r w:rsidRPr="00CE419B">
              <w:rPr>
                <w:rFonts w:ascii="Arial" w:hAnsi="Arial" w:cs="Arial"/>
              </w:rPr>
              <w:t xml:space="preserve"> </w:t>
            </w:r>
            <w:proofErr w:type="spellStart"/>
            <w:r w:rsidRPr="00CE419B">
              <w:rPr>
                <w:rFonts w:ascii="Arial" w:hAnsi="Arial" w:cs="Arial"/>
              </w:rPr>
              <w:t>funkcijo</w:t>
            </w:r>
            <w:proofErr w:type="spellEnd"/>
            <w:r w:rsidRPr="00CE419B">
              <w:rPr>
                <w:rFonts w:ascii="Arial" w:hAnsi="Arial" w:cs="Arial"/>
              </w:rPr>
              <w:t xml:space="preserve"> </w:t>
            </w:r>
            <w:proofErr w:type="spellStart"/>
            <w:r w:rsidRPr="00CE419B">
              <w:rPr>
                <w:rFonts w:ascii="Arial" w:hAnsi="Arial" w:cs="Arial"/>
              </w:rPr>
              <w:t>člana</w:t>
            </w:r>
            <w:proofErr w:type="spellEnd"/>
            <w:r w:rsidRPr="00CE419B">
              <w:rPr>
                <w:rFonts w:ascii="Arial" w:hAnsi="Arial" w:cs="Arial"/>
              </w:rPr>
              <w:t xml:space="preserve"> </w:t>
            </w:r>
            <w:proofErr w:type="spellStart"/>
            <w:r w:rsidRPr="00CE419B">
              <w:rPr>
                <w:rFonts w:ascii="Arial" w:hAnsi="Arial" w:cs="Arial"/>
              </w:rPr>
              <w:t>upravnega</w:t>
            </w:r>
            <w:proofErr w:type="spellEnd"/>
            <w:r w:rsidRPr="00CE419B">
              <w:rPr>
                <w:rFonts w:ascii="Arial" w:hAnsi="Arial" w:cs="Arial"/>
              </w:rPr>
              <w:t xml:space="preserve">, </w:t>
            </w:r>
            <w:proofErr w:type="spellStart"/>
            <w:r w:rsidRPr="00CE419B">
              <w:rPr>
                <w:rFonts w:ascii="Arial" w:hAnsi="Arial" w:cs="Arial"/>
              </w:rPr>
              <w:t>vodstvenega</w:t>
            </w:r>
            <w:proofErr w:type="spellEnd"/>
            <w:r w:rsidRPr="00CE419B">
              <w:rPr>
                <w:rFonts w:ascii="Arial" w:hAnsi="Arial" w:cs="Arial"/>
              </w:rPr>
              <w:t xml:space="preserve"> </w:t>
            </w:r>
            <w:proofErr w:type="spellStart"/>
            <w:r w:rsidRPr="00CE419B">
              <w:rPr>
                <w:rFonts w:ascii="Arial" w:hAnsi="Arial" w:cs="Arial"/>
              </w:rPr>
              <w:t>ali</w:t>
            </w:r>
            <w:proofErr w:type="spellEnd"/>
            <w:r w:rsidRPr="00CE419B">
              <w:rPr>
                <w:rFonts w:ascii="Arial" w:hAnsi="Arial" w:cs="Arial"/>
              </w:rPr>
              <w:t xml:space="preserve"> </w:t>
            </w:r>
            <w:proofErr w:type="spellStart"/>
            <w:r w:rsidRPr="00CE419B">
              <w:rPr>
                <w:rFonts w:ascii="Arial" w:hAnsi="Arial" w:cs="Arial"/>
              </w:rPr>
              <w:t>nadzornega</w:t>
            </w:r>
            <w:proofErr w:type="spellEnd"/>
            <w:r w:rsidRPr="00CE419B">
              <w:rPr>
                <w:rFonts w:ascii="Arial" w:hAnsi="Arial" w:cs="Arial"/>
              </w:rPr>
              <w:t xml:space="preserve"> organa </w:t>
            </w:r>
            <w:proofErr w:type="spellStart"/>
            <w:r w:rsidRPr="00CE419B">
              <w:rPr>
                <w:rFonts w:ascii="Arial" w:hAnsi="Arial" w:cs="Arial"/>
              </w:rPr>
              <w:t>ponudnika</w:t>
            </w:r>
            <w:proofErr w:type="spellEnd"/>
            <w:r w:rsidRPr="00CE419B">
              <w:rPr>
                <w:rFonts w:ascii="Arial" w:hAnsi="Arial" w:cs="Arial"/>
              </w:rPr>
              <w:t xml:space="preserve"> </w:t>
            </w:r>
            <w:proofErr w:type="spellStart"/>
            <w:r w:rsidRPr="00CE419B">
              <w:rPr>
                <w:rFonts w:ascii="Arial" w:hAnsi="Arial" w:cs="Arial"/>
              </w:rPr>
              <w:t>ali</w:t>
            </w:r>
            <w:proofErr w:type="spellEnd"/>
            <w:r w:rsidRPr="00CE419B">
              <w:rPr>
                <w:rFonts w:ascii="Arial" w:hAnsi="Arial" w:cs="Arial"/>
              </w:rPr>
              <w:t xml:space="preserve"> </w:t>
            </w:r>
            <w:proofErr w:type="spellStart"/>
            <w:r w:rsidRPr="00CE419B">
              <w:rPr>
                <w:rFonts w:ascii="Arial" w:hAnsi="Arial" w:cs="Arial"/>
              </w:rPr>
              <w:t>ki</w:t>
            </w:r>
            <w:proofErr w:type="spellEnd"/>
            <w:r w:rsidRPr="00CE419B">
              <w:rPr>
                <w:rFonts w:ascii="Arial" w:hAnsi="Arial" w:cs="Arial"/>
              </w:rPr>
              <w:t xml:space="preserve"> </w:t>
            </w:r>
            <w:proofErr w:type="spellStart"/>
            <w:r w:rsidRPr="00CE419B">
              <w:rPr>
                <w:rFonts w:ascii="Arial" w:hAnsi="Arial" w:cs="Arial"/>
              </w:rPr>
              <w:t>imajo</w:t>
            </w:r>
            <w:proofErr w:type="spellEnd"/>
            <w:r w:rsidRPr="00CE419B">
              <w:rPr>
                <w:rFonts w:ascii="Arial" w:hAnsi="Arial" w:cs="Arial"/>
              </w:rPr>
              <w:t xml:space="preserve"> </w:t>
            </w:r>
            <w:proofErr w:type="spellStart"/>
            <w:r w:rsidRPr="00CE419B">
              <w:rPr>
                <w:rFonts w:ascii="Arial" w:hAnsi="Arial" w:cs="Arial"/>
              </w:rPr>
              <w:t>pooblastila</w:t>
            </w:r>
            <w:proofErr w:type="spellEnd"/>
            <w:r w:rsidRPr="00CE419B">
              <w:rPr>
                <w:rFonts w:ascii="Arial" w:hAnsi="Arial" w:cs="Arial"/>
              </w:rPr>
              <w:t xml:space="preserve"> </w:t>
            </w:r>
            <w:proofErr w:type="spellStart"/>
            <w:r w:rsidRPr="00CE419B">
              <w:rPr>
                <w:rFonts w:ascii="Arial" w:hAnsi="Arial" w:cs="Arial"/>
              </w:rPr>
              <w:t>za</w:t>
            </w:r>
            <w:proofErr w:type="spellEnd"/>
            <w:r w:rsidRPr="00CE419B">
              <w:rPr>
                <w:rFonts w:ascii="Arial" w:hAnsi="Arial" w:cs="Arial"/>
              </w:rPr>
              <w:t xml:space="preserve"> </w:t>
            </w:r>
            <w:proofErr w:type="spellStart"/>
            <w:r w:rsidRPr="00CE419B">
              <w:rPr>
                <w:rFonts w:ascii="Arial" w:hAnsi="Arial" w:cs="Arial"/>
              </w:rPr>
              <w:t>njegovo</w:t>
            </w:r>
            <w:proofErr w:type="spellEnd"/>
            <w:r w:rsidRPr="00CE419B">
              <w:rPr>
                <w:rFonts w:ascii="Arial" w:hAnsi="Arial" w:cs="Arial"/>
              </w:rPr>
              <w:t xml:space="preserve"> </w:t>
            </w:r>
            <w:proofErr w:type="spellStart"/>
            <w:r w:rsidRPr="00CE419B">
              <w:rPr>
                <w:rFonts w:ascii="Arial" w:hAnsi="Arial" w:cs="Arial"/>
              </w:rPr>
              <w:t>zastopanje</w:t>
            </w:r>
            <w:proofErr w:type="spellEnd"/>
            <w:r w:rsidRPr="00CE419B">
              <w:rPr>
                <w:rFonts w:ascii="Arial" w:hAnsi="Arial" w:cs="Arial"/>
              </w:rPr>
              <w:t xml:space="preserve"> </w:t>
            </w:r>
            <w:proofErr w:type="spellStart"/>
            <w:r w:rsidRPr="00CE419B">
              <w:rPr>
                <w:rFonts w:ascii="Arial" w:hAnsi="Arial" w:cs="Arial"/>
              </w:rPr>
              <w:t>ali</w:t>
            </w:r>
            <w:proofErr w:type="spellEnd"/>
            <w:r w:rsidRPr="00CE419B">
              <w:rPr>
                <w:rFonts w:ascii="Arial" w:hAnsi="Arial" w:cs="Arial"/>
              </w:rPr>
              <w:t xml:space="preserve"> </w:t>
            </w:r>
            <w:proofErr w:type="spellStart"/>
            <w:r w:rsidRPr="00CE419B">
              <w:rPr>
                <w:rFonts w:ascii="Arial" w:hAnsi="Arial" w:cs="Arial"/>
              </w:rPr>
              <w:t>odločanje</w:t>
            </w:r>
            <w:proofErr w:type="spellEnd"/>
            <w:r w:rsidRPr="00CE419B">
              <w:rPr>
                <w:rFonts w:ascii="Arial" w:hAnsi="Arial" w:cs="Arial"/>
              </w:rPr>
              <w:t xml:space="preserve"> </w:t>
            </w:r>
            <w:proofErr w:type="spellStart"/>
            <w:r w:rsidRPr="00CE419B">
              <w:rPr>
                <w:rFonts w:ascii="Arial" w:hAnsi="Arial" w:cs="Arial"/>
              </w:rPr>
              <w:t>ali</w:t>
            </w:r>
            <w:proofErr w:type="spellEnd"/>
            <w:r w:rsidRPr="00CE419B">
              <w:rPr>
                <w:rFonts w:ascii="Arial" w:hAnsi="Arial" w:cs="Arial"/>
              </w:rPr>
              <w:t xml:space="preserve"> </w:t>
            </w:r>
            <w:proofErr w:type="spellStart"/>
            <w:r w:rsidRPr="00CE419B">
              <w:rPr>
                <w:rFonts w:ascii="Arial" w:hAnsi="Arial" w:cs="Arial"/>
              </w:rPr>
              <w:t>nadzor</w:t>
            </w:r>
            <w:proofErr w:type="spellEnd"/>
            <w:r w:rsidRPr="00CE419B">
              <w:rPr>
                <w:rFonts w:ascii="Arial" w:hAnsi="Arial" w:cs="Arial"/>
              </w:rPr>
              <w:t xml:space="preserve"> v</w:t>
            </w:r>
            <w:r>
              <w:rPr>
                <w:rFonts w:ascii="Arial" w:hAnsi="Arial" w:cs="Arial"/>
              </w:rPr>
              <w:t xml:space="preserve"> </w:t>
            </w:r>
            <w:proofErr w:type="spellStart"/>
            <w:r>
              <w:rPr>
                <w:rFonts w:ascii="Arial" w:hAnsi="Arial" w:cs="Arial"/>
              </w:rPr>
              <w:t>njem</w:t>
            </w:r>
            <w:proofErr w:type="spellEnd"/>
            <w:r>
              <w:rPr>
                <w:rFonts w:ascii="Arial" w:hAnsi="Arial" w:cs="Arial"/>
              </w:rPr>
              <w:t>.</w:t>
            </w:r>
            <w:proofErr w:type="gramEnd"/>
          </w:p>
          <w:p w14:paraId="6FF7D568" w14:textId="77777777" w:rsidR="0070521C" w:rsidRPr="00CE419B" w:rsidRDefault="0070521C" w:rsidP="0070521C">
            <w:pPr>
              <w:spacing w:after="0"/>
              <w:rPr>
                <w:rFonts w:ascii="Arial" w:hAnsi="Arial" w:cs="Arial"/>
              </w:rPr>
            </w:pPr>
          </w:p>
          <w:p w14:paraId="11C2DF29" w14:textId="77777777" w:rsidR="0070521C" w:rsidRPr="00CE419B" w:rsidRDefault="0070521C" w:rsidP="0070521C">
            <w:pPr>
              <w:spacing w:after="0"/>
              <w:jc w:val="both"/>
              <w:rPr>
                <w:rFonts w:ascii="Arial" w:hAnsi="Arial" w:cs="Arial"/>
              </w:rPr>
            </w:pPr>
            <w:r w:rsidRPr="00CE419B">
              <w:rPr>
                <w:rFonts w:ascii="Arial" w:hAnsi="Arial" w:cs="Arial"/>
              </w:rPr>
              <w:t xml:space="preserve">Ker v </w:t>
            </w:r>
            <w:proofErr w:type="spellStart"/>
            <w:r w:rsidRPr="00CE419B">
              <w:rPr>
                <w:rFonts w:ascii="Arial" w:hAnsi="Arial" w:cs="Arial"/>
              </w:rPr>
              <w:t>Republiki</w:t>
            </w:r>
            <w:proofErr w:type="spellEnd"/>
            <w:r w:rsidRPr="00CE419B">
              <w:rPr>
                <w:rFonts w:ascii="Arial" w:hAnsi="Arial" w:cs="Arial"/>
              </w:rPr>
              <w:t xml:space="preserve"> </w:t>
            </w:r>
            <w:proofErr w:type="spellStart"/>
            <w:r w:rsidRPr="00CE419B">
              <w:rPr>
                <w:rFonts w:ascii="Arial" w:hAnsi="Arial" w:cs="Arial"/>
              </w:rPr>
              <w:t>Sloveniji</w:t>
            </w:r>
            <w:proofErr w:type="spellEnd"/>
            <w:r w:rsidRPr="00CE419B">
              <w:rPr>
                <w:rFonts w:ascii="Arial" w:hAnsi="Arial" w:cs="Arial"/>
              </w:rPr>
              <w:t xml:space="preserve"> </w:t>
            </w:r>
            <w:proofErr w:type="spellStart"/>
            <w:r w:rsidRPr="00CE419B">
              <w:rPr>
                <w:rFonts w:ascii="Arial" w:hAnsi="Arial" w:cs="Arial"/>
              </w:rPr>
              <w:t>za</w:t>
            </w:r>
            <w:proofErr w:type="spellEnd"/>
            <w:r w:rsidRPr="00CE419B">
              <w:rPr>
                <w:rFonts w:ascii="Arial" w:hAnsi="Arial" w:cs="Arial"/>
              </w:rPr>
              <w:t xml:space="preserve"> </w:t>
            </w:r>
            <w:proofErr w:type="spellStart"/>
            <w:r w:rsidRPr="00CE419B">
              <w:rPr>
                <w:rFonts w:ascii="Arial" w:hAnsi="Arial" w:cs="Arial"/>
              </w:rPr>
              <w:t>dokazovanje</w:t>
            </w:r>
            <w:proofErr w:type="spellEnd"/>
            <w:r w:rsidRPr="00CE419B">
              <w:rPr>
                <w:rFonts w:ascii="Arial" w:hAnsi="Arial" w:cs="Arial"/>
              </w:rPr>
              <w:t xml:space="preserve"> </w:t>
            </w:r>
            <w:proofErr w:type="spellStart"/>
            <w:r w:rsidRPr="00CE419B">
              <w:rPr>
                <w:rFonts w:ascii="Arial" w:hAnsi="Arial" w:cs="Arial"/>
              </w:rPr>
              <w:t>razloga</w:t>
            </w:r>
            <w:proofErr w:type="spellEnd"/>
            <w:r w:rsidRPr="00CE419B">
              <w:rPr>
                <w:rFonts w:ascii="Arial" w:hAnsi="Arial" w:cs="Arial"/>
              </w:rPr>
              <w:t xml:space="preserve"> </w:t>
            </w:r>
            <w:proofErr w:type="spellStart"/>
            <w:r w:rsidRPr="00CE419B">
              <w:rPr>
                <w:rFonts w:ascii="Arial" w:hAnsi="Arial" w:cs="Arial"/>
              </w:rPr>
              <w:t>za</w:t>
            </w:r>
            <w:proofErr w:type="spellEnd"/>
            <w:r w:rsidRPr="00CE419B">
              <w:rPr>
                <w:rFonts w:ascii="Arial" w:hAnsi="Arial" w:cs="Arial"/>
              </w:rPr>
              <w:t xml:space="preserve"> </w:t>
            </w:r>
            <w:proofErr w:type="spellStart"/>
            <w:r w:rsidRPr="00CE419B">
              <w:rPr>
                <w:rFonts w:ascii="Arial" w:hAnsi="Arial" w:cs="Arial"/>
              </w:rPr>
              <w:t>izključitev</w:t>
            </w:r>
            <w:proofErr w:type="spellEnd"/>
            <w:r w:rsidRPr="00CE419B">
              <w:rPr>
                <w:rFonts w:ascii="Arial" w:hAnsi="Arial" w:cs="Arial"/>
              </w:rPr>
              <w:t xml:space="preserve"> </w:t>
            </w:r>
            <w:proofErr w:type="spellStart"/>
            <w:r w:rsidRPr="00CE419B">
              <w:rPr>
                <w:rFonts w:ascii="Arial" w:hAnsi="Arial" w:cs="Arial"/>
              </w:rPr>
              <w:t>iz</w:t>
            </w:r>
            <w:proofErr w:type="spellEnd"/>
            <w:r w:rsidRPr="00CE419B">
              <w:rPr>
                <w:rFonts w:ascii="Arial" w:hAnsi="Arial" w:cs="Arial"/>
              </w:rPr>
              <w:t xml:space="preserve"> </w:t>
            </w:r>
            <w:proofErr w:type="spellStart"/>
            <w:r w:rsidRPr="00CE419B">
              <w:rPr>
                <w:rFonts w:ascii="Arial" w:hAnsi="Arial" w:cs="Arial"/>
              </w:rPr>
              <w:t>prvega</w:t>
            </w:r>
            <w:proofErr w:type="spellEnd"/>
            <w:r w:rsidRPr="00CE419B">
              <w:rPr>
                <w:rFonts w:ascii="Arial" w:hAnsi="Arial" w:cs="Arial"/>
              </w:rPr>
              <w:t xml:space="preserve"> </w:t>
            </w:r>
            <w:proofErr w:type="spellStart"/>
            <w:r w:rsidRPr="00CE419B">
              <w:rPr>
                <w:rFonts w:ascii="Arial" w:hAnsi="Arial" w:cs="Arial"/>
              </w:rPr>
              <w:t>odstavka</w:t>
            </w:r>
            <w:proofErr w:type="spellEnd"/>
            <w:r w:rsidRPr="00CE419B">
              <w:rPr>
                <w:rFonts w:ascii="Arial" w:hAnsi="Arial" w:cs="Arial"/>
              </w:rPr>
              <w:t xml:space="preserve"> 75. </w:t>
            </w:r>
            <w:proofErr w:type="spellStart"/>
            <w:proofErr w:type="gramStart"/>
            <w:r w:rsidRPr="00CE419B">
              <w:rPr>
                <w:rFonts w:ascii="Arial" w:hAnsi="Arial" w:cs="Arial"/>
              </w:rPr>
              <w:t>člena</w:t>
            </w:r>
            <w:proofErr w:type="spellEnd"/>
            <w:proofErr w:type="gramEnd"/>
            <w:r w:rsidRPr="00CE419B">
              <w:rPr>
                <w:rFonts w:ascii="Arial" w:hAnsi="Arial" w:cs="Arial"/>
              </w:rPr>
              <w:t xml:space="preserve"> ZJN-3 </w:t>
            </w:r>
            <w:proofErr w:type="spellStart"/>
            <w:r w:rsidRPr="00CE419B">
              <w:rPr>
                <w:rFonts w:ascii="Arial" w:hAnsi="Arial" w:cs="Arial"/>
              </w:rPr>
              <w:t>zaprisežena</w:t>
            </w:r>
            <w:proofErr w:type="spellEnd"/>
            <w:r w:rsidRPr="00CE419B">
              <w:rPr>
                <w:rFonts w:ascii="Arial" w:hAnsi="Arial" w:cs="Arial"/>
              </w:rPr>
              <w:t xml:space="preserve"> </w:t>
            </w:r>
            <w:proofErr w:type="spellStart"/>
            <w:r w:rsidRPr="00CE419B">
              <w:rPr>
                <w:rFonts w:ascii="Arial" w:hAnsi="Arial" w:cs="Arial"/>
              </w:rPr>
              <w:t>izjava</w:t>
            </w:r>
            <w:proofErr w:type="spellEnd"/>
            <w:r w:rsidRPr="00CE419B">
              <w:rPr>
                <w:rFonts w:ascii="Arial" w:hAnsi="Arial" w:cs="Arial"/>
              </w:rPr>
              <w:t xml:space="preserve"> </w:t>
            </w:r>
            <w:proofErr w:type="spellStart"/>
            <w:r w:rsidRPr="00CE419B">
              <w:rPr>
                <w:rFonts w:ascii="Arial" w:hAnsi="Arial" w:cs="Arial"/>
              </w:rPr>
              <w:t>ni</w:t>
            </w:r>
            <w:proofErr w:type="spellEnd"/>
            <w:r w:rsidRPr="00CE419B">
              <w:rPr>
                <w:rFonts w:ascii="Arial" w:hAnsi="Arial" w:cs="Arial"/>
              </w:rPr>
              <w:t xml:space="preserve"> </w:t>
            </w:r>
            <w:proofErr w:type="spellStart"/>
            <w:r w:rsidRPr="00CE419B">
              <w:rPr>
                <w:rFonts w:ascii="Arial" w:hAnsi="Arial" w:cs="Arial"/>
              </w:rPr>
              <w:t>predvidena</w:t>
            </w:r>
            <w:proofErr w:type="spellEnd"/>
            <w:r w:rsidRPr="00CE419B">
              <w:rPr>
                <w:rFonts w:ascii="Arial" w:hAnsi="Arial" w:cs="Arial"/>
              </w:rPr>
              <w:t xml:space="preserve">, je v </w:t>
            </w:r>
            <w:proofErr w:type="spellStart"/>
            <w:r w:rsidRPr="00CE419B">
              <w:rPr>
                <w:rFonts w:ascii="Arial" w:hAnsi="Arial" w:cs="Arial"/>
              </w:rPr>
              <w:t>skladu</w:t>
            </w:r>
            <w:proofErr w:type="spellEnd"/>
            <w:r w:rsidRPr="00CE419B">
              <w:rPr>
                <w:rFonts w:ascii="Arial" w:hAnsi="Arial" w:cs="Arial"/>
              </w:rPr>
              <w:t xml:space="preserve"> z </w:t>
            </w:r>
            <w:proofErr w:type="spellStart"/>
            <w:r w:rsidRPr="00CE419B">
              <w:rPr>
                <w:rFonts w:ascii="Arial" w:hAnsi="Arial" w:cs="Arial"/>
              </w:rPr>
              <w:t>mnenjem</w:t>
            </w:r>
            <w:proofErr w:type="spellEnd"/>
            <w:r w:rsidRPr="00CE419B">
              <w:rPr>
                <w:rFonts w:ascii="Arial" w:hAnsi="Arial" w:cs="Arial"/>
              </w:rPr>
              <w:t xml:space="preserve"> </w:t>
            </w:r>
            <w:proofErr w:type="spellStart"/>
            <w:r w:rsidRPr="00CE419B">
              <w:rPr>
                <w:rFonts w:ascii="Arial" w:hAnsi="Arial" w:cs="Arial"/>
              </w:rPr>
              <w:t>Državne</w:t>
            </w:r>
            <w:proofErr w:type="spellEnd"/>
            <w:r w:rsidRPr="00CE419B">
              <w:rPr>
                <w:rFonts w:ascii="Arial" w:hAnsi="Arial" w:cs="Arial"/>
              </w:rPr>
              <w:t xml:space="preserve"> </w:t>
            </w:r>
            <w:proofErr w:type="spellStart"/>
            <w:r w:rsidRPr="00CE419B">
              <w:rPr>
                <w:rFonts w:ascii="Arial" w:hAnsi="Arial" w:cs="Arial"/>
              </w:rPr>
              <w:t>revizijske</w:t>
            </w:r>
            <w:proofErr w:type="spellEnd"/>
            <w:r w:rsidRPr="00CE419B">
              <w:rPr>
                <w:rFonts w:ascii="Arial" w:hAnsi="Arial" w:cs="Arial"/>
              </w:rPr>
              <w:t xml:space="preserve"> </w:t>
            </w:r>
            <w:proofErr w:type="spellStart"/>
            <w:r w:rsidRPr="00CE419B">
              <w:rPr>
                <w:rFonts w:ascii="Arial" w:hAnsi="Arial" w:cs="Arial"/>
              </w:rPr>
              <w:t>komisije</w:t>
            </w:r>
            <w:proofErr w:type="spellEnd"/>
            <w:r w:rsidRPr="00CE419B">
              <w:rPr>
                <w:rFonts w:ascii="Arial" w:hAnsi="Arial" w:cs="Arial"/>
              </w:rPr>
              <w:t xml:space="preserve">, v </w:t>
            </w:r>
            <w:proofErr w:type="spellStart"/>
            <w:r w:rsidRPr="00CE419B">
              <w:rPr>
                <w:rFonts w:ascii="Arial" w:hAnsi="Arial" w:cs="Arial"/>
              </w:rPr>
              <w:t>primeru</w:t>
            </w:r>
            <w:proofErr w:type="spellEnd"/>
            <w:r w:rsidRPr="00CE419B">
              <w:rPr>
                <w:rFonts w:ascii="Arial" w:hAnsi="Arial" w:cs="Arial"/>
              </w:rPr>
              <w:t xml:space="preserve"> </w:t>
            </w:r>
            <w:proofErr w:type="spellStart"/>
            <w:r w:rsidRPr="00CE419B">
              <w:rPr>
                <w:rFonts w:ascii="Arial" w:hAnsi="Arial" w:cs="Arial"/>
              </w:rPr>
              <w:t>preverjanja</w:t>
            </w:r>
            <w:proofErr w:type="spellEnd"/>
            <w:r w:rsidRPr="00CE419B">
              <w:rPr>
                <w:rFonts w:ascii="Arial" w:hAnsi="Arial" w:cs="Arial"/>
              </w:rPr>
              <w:t xml:space="preserve"> </w:t>
            </w:r>
            <w:proofErr w:type="spellStart"/>
            <w:r w:rsidRPr="00CE419B">
              <w:rPr>
                <w:rFonts w:ascii="Arial" w:hAnsi="Arial" w:cs="Arial"/>
              </w:rPr>
              <w:t>obstoja</w:t>
            </w:r>
            <w:proofErr w:type="spellEnd"/>
            <w:r w:rsidRPr="00CE419B">
              <w:rPr>
                <w:rFonts w:ascii="Arial" w:hAnsi="Arial" w:cs="Arial"/>
              </w:rPr>
              <w:t xml:space="preserve"> </w:t>
            </w:r>
            <w:proofErr w:type="spellStart"/>
            <w:r w:rsidRPr="00CE419B">
              <w:rPr>
                <w:rFonts w:ascii="Arial" w:hAnsi="Arial" w:cs="Arial"/>
              </w:rPr>
              <w:t>oziroma</w:t>
            </w:r>
            <w:proofErr w:type="spellEnd"/>
            <w:r w:rsidRPr="00CE419B">
              <w:rPr>
                <w:rFonts w:ascii="Arial" w:hAnsi="Arial" w:cs="Arial"/>
              </w:rPr>
              <w:t xml:space="preserve"> </w:t>
            </w:r>
            <w:proofErr w:type="spellStart"/>
            <w:r w:rsidRPr="00CE419B">
              <w:rPr>
                <w:rFonts w:ascii="Arial" w:hAnsi="Arial" w:cs="Arial"/>
              </w:rPr>
              <w:t>neobstoja</w:t>
            </w:r>
            <w:proofErr w:type="spellEnd"/>
            <w:r w:rsidRPr="00CE419B">
              <w:rPr>
                <w:rFonts w:ascii="Arial" w:hAnsi="Arial" w:cs="Arial"/>
              </w:rPr>
              <w:t xml:space="preserve"> </w:t>
            </w:r>
            <w:proofErr w:type="spellStart"/>
            <w:r w:rsidRPr="00CE419B">
              <w:rPr>
                <w:rFonts w:ascii="Arial" w:hAnsi="Arial" w:cs="Arial"/>
              </w:rPr>
              <w:t>razloga</w:t>
            </w:r>
            <w:proofErr w:type="spellEnd"/>
            <w:r w:rsidRPr="00CE419B">
              <w:rPr>
                <w:rFonts w:ascii="Arial" w:hAnsi="Arial" w:cs="Arial"/>
              </w:rPr>
              <w:t xml:space="preserve"> </w:t>
            </w:r>
            <w:proofErr w:type="spellStart"/>
            <w:r w:rsidRPr="00CE419B">
              <w:rPr>
                <w:rFonts w:ascii="Arial" w:hAnsi="Arial" w:cs="Arial"/>
              </w:rPr>
              <w:t>za</w:t>
            </w:r>
            <w:proofErr w:type="spellEnd"/>
            <w:r w:rsidRPr="00CE419B">
              <w:rPr>
                <w:rFonts w:ascii="Arial" w:hAnsi="Arial" w:cs="Arial"/>
              </w:rPr>
              <w:t xml:space="preserve"> </w:t>
            </w:r>
            <w:proofErr w:type="spellStart"/>
            <w:r w:rsidRPr="00CE419B">
              <w:rPr>
                <w:rFonts w:ascii="Arial" w:hAnsi="Arial" w:cs="Arial"/>
              </w:rPr>
              <w:t>izključitev</w:t>
            </w:r>
            <w:proofErr w:type="spellEnd"/>
            <w:r w:rsidRPr="00CE419B">
              <w:rPr>
                <w:rFonts w:ascii="Arial" w:hAnsi="Arial" w:cs="Arial"/>
              </w:rPr>
              <w:t xml:space="preserve">, </w:t>
            </w:r>
            <w:proofErr w:type="spellStart"/>
            <w:r w:rsidRPr="00CE419B">
              <w:rPr>
                <w:rFonts w:ascii="Arial" w:hAnsi="Arial" w:cs="Arial"/>
              </w:rPr>
              <w:t>navedenega</w:t>
            </w:r>
            <w:proofErr w:type="spellEnd"/>
            <w:r w:rsidRPr="00CE419B">
              <w:rPr>
                <w:rFonts w:ascii="Arial" w:hAnsi="Arial" w:cs="Arial"/>
              </w:rPr>
              <w:t xml:space="preserve"> v </w:t>
            </w:r>
            <w:proofErr w:type="spellStart"/>
            <w:r w:rsidRPr="00CE419B">
              <w:rPr>
                <w:rFonts w:ascii="Arial" w:hAnsi="Arial" w:cs="Arial"/>
              </w:rPr>
              <w:t>prvem</w:t>
            </w:r>
            <w:proofErr w:type="spellEnd"/>
            <w:r w:rsidRPr="00CE419B">
              <w:rPr>
                <w:rFonts w:ascii="Arial" w:hAnsi="Arial" w:cs="Arial"/>
              </w:rPr>
              <w:t xml:space="preserve"> </w:t>
            </w:r>
            <w:proofErr w:type="spellStart"/>
            <w:r w:rsidRPr="00CE419B">
              <w:rPr>
                <w:rFonts w:ascii="Arial" w:hAnsi="Arial" w:cs="Arial"/>
              </w:rPr>
              <w:t>odstavku</w:t>
            </w:r>
            <w:proofErr w:type="spellEnd"/>
            <w:r w:rsidRPr="00CE419B">
              <w:rPr>
                <w:rFonts w:ascii="Arial" w:hAnsi="Arial" w:cs="Arial"/>
              </w:rPr>
              <w:t xml:space="preserve"> 75. </w:t>
            </w:r>
            <w:proofErr w:type="spellStart"/>
            <w:proofErr w:type="gramStart"/>
            <w:r w:rsidRPr="00CE419B">
              <w:rPr>
                <w:rFonts w:ascii="Arial" w:hAnsi="Arial" w:cs="Arial"/>
              </w:rPr>
              <w:t>člena</w:t>
            </w:r>
            <w:proofErr w:type="spellEnd"/>
            <w:proofErr w:type="gramEnd"/>
            <w:r w:rsidRPr="00CE419B">
              <w:rPr>
                <w:rFonts w:ascii="Arial" w:hAnsi="Arial" w:cs="Arial"/>
              </w:rPr>
              <w:t xml:space="preserve"> ZJN-3, </w:t>
            </w:r>
            <w:proofErr w:type="spellStart"/>
            <w:r w:rsidRPr="00CE419B">
              <w:rPr>
                <w:rFonts w:ascii="Arial" w:hAnsi="Arial" w:cs="Arial"/>
              </w:rPr>
              <w:t>ki</w:t>
            </w:r>
            <w:proofErr w:type="spellEnd"/>
            <w:r w:rsidRPr="00CE419B">
              <w:rPr>
                <w:rFonts w:ascii="Arial" w:hAnsi="Arial" w:cs="Arial"/>
              </w:rPr>
              <w:t xml:space="preserve"> bi </w:t>
            </w:r>
            <w:proofErr w:type="spellStart"/>
            <w:r w:rsidRPr="00CE419B">
              <w:rPr>
                <w:rFonts w:ascii="Arial" w:hAnsi="Arial" w:cs="Arial"/>
              </w:rPr>
              <w:t>ga</w:t>
            </w:r>
            <w:proofErr w:type="spellEnd"/>
            <w:r w:rsidRPr="00CE419B">
              <w:rPr>
                <w:rFonts w:ascii="Arial" w:hAnsi="Arial" w:cs="Arial"/>
              </w:rPr>
              <w:t xml:space="preserve"> </w:t>
            </w:r>
            <w:proofErr w:type="spellStart"/>
            <w:r w:rsidRPr="00CE419B">
              <w:rPr>
                <w:rFonts w:ascii="Arial" w:hAnsi="Arial" w:cs="Arial"/>
              </w:rPr>
              <w:t>bilo</w:t>
            </w:r>
            <w:proofErr w:type="spellEnd"/>
            <w:r w:rsidRPr="00CE419B">
              <w:rPr>
                <w:rFonts w:ascii="Arial" w:hAnsi="Arial" w:cs="Arial"/>
              </w:rPr>
              <w:t xml:space="preserve"> </w:t>
            </w:r>
            <w:proofErr w:type="spellStart"/>
            <w:r w:rsidRPr="00CE419B">
              <w:rPr>
                <w:rFonts w:ascii="Arial" w:hAnsi="Arial" w:cs="Arial"/>
              </w:rPr>
              <w:t>potrebno</w:t>
            </w:r>
            <w:proofErr w:type="spellEnd"/>
            <w:r w:rsidRPr="00CE419B">
              <w:rPr>
                <w:rFonts w:ascii="Arial" w:hAnsi="Arial" w:cs="Arial"/>
              </w:rPr>
              <w:t xml:space="preserve"> </w:t>
            </w:r>
            <w:proofErr w:type="spellStart"/>
            <w:r w:rsidRPr="00CE419B">
              <w:rPr>
                <w:rFonts w:ascii="Arial" w:hAnsi="Arial" w:cs="Arial"/>
              </w:rPr>
              <w:t>preverjati</w:t>
            </w:r>
            <w:proofErr w:type="spellEnd"/>
            <w:r w:rsidRPr="00CE419B">
              <w:rPr>
                <w:rFonts w:ascii="Arial" w:hAnsi="Arial" w:cs="Arial"/>
              </w:rPr>
              <w:t xml:space="preserve"> </w:t>
            </w:r>
            <w:proofErr w:type="spellStart"/>
            <w:r w:rsidRPr="00CE419B">
              <w:rPr>
                <w:rFonts w:ascii="Arial" w:hAnsi="Arial" w:cs="Arial"/>
              </w:rPr>
              <w:t>na</w:t>
            </w:r>
            <w:proofErr w:type="spellEnd"/>
            <w:r w:rsidRPr="00CE419B">
              <w:rPr>
                <w:rFonts w:ascii="Arial" w:hAnsi="Arial" w:cs="Arial"/>
              </w:rPr>
              <w:t xml:space="preserve"> </w:t>
            </w:r>
            <w:proofErr w:type="spellStart"/>
            <w:r w:rsidRPr="00CE419B">
              <w:rPr>
                <w:rFonts w:ascii="Arial" w:hAnsi="Arial" w:cs="Arial"/>
              </w:rPr>
              <w:t>točno</w:t>
            </w:r>
            <w:proofErr w:type="spellEnd"/>
            <w:r w:rsidRPr="00CE419B">
              <w:rPr>
                <w:rFonts w:ascii="Arial" w:hAnsi="Arial" w:cs="Arial"/>
              </w:rPr>
              <w:t xml:space="preserve"> </w:t>
            </w:r>
            <w:proofErr w:type="spellStart"/>
            <w:r w:rsidRPr="00CE419B">
              <w:rPr>
                <w:rFonts w:ascii="Arial" w:hAnsi="Arial" w:cs="Arial"/>
              </w:rPr>
              <w:t>določen</w:t>
            </w:r>
            <w:proofErr w:type="spellEnd"/>
            <w:r w:rsidRPr="00CE419B">
              <w:rPr>
                <w:rFonts w:ascii="Arial" w:hAnsi="Arial" w:cs="Arial"/>
              </w:rPr>
              <w:t xml:space="preserve"> </w:t>
            </w:r>
            <w:proofErr w:type="spellStart"/>
            <w:r w:rsidRPr="00CE419B">
              <w:rPr>
                <w:rFonts w:ascii="Arial" w:hAnsi="Arial" w:cs="Arial"/>
              </w:rPr>
              <w:t>dan</w:t>
            </w:r>
            <w:proofErr w:type="spellEnd"/>
            <w:r w:rsidRPr="00CE419B">
              <w:rPr>
                <w:rFonts w:ascii="Arial" w:hAnsi="Arial" w:cs="Arial"/>
              </w:rPr>
              <w:t xml:space="preserve">, </w:t>
            </w:r>
            <w:proofErr w:type="spellStart"/>
            <w:r w:rsidRPr="00CE419B">
              <w:rPr>
                <w:rFonts w:ascii="Arial" w:hAnsi="Arial" w:cs="Arial"/>
              </w:rPr>
              <w:t>kot</w:t>
            </w:r>
            <w:proofErr w:type="spellEnd"/>
            <w:r w:rsidRPr="00CE419B">
              <w:rPr>
                <w:rFonts w:ascii="Arial" w:hAnsi="Arial" w:cs="Arial"/>
              </w:rPr>
              <w:t xml:space="preserve"> </w:t>
            </w:r>
            <w:proofErr w:type="spellStart"/>
            <w:r w:rsidRPr="00CE419B">
              <w:rPr>
                <w:rFonts w:ascii="Arial" w:hAnsi="Arial" w:cs="Arial"/>
              </w:rPr>
              <w:t>dokaz</w:t>
            </w:r>
            <w:proofErr w:type="spellEnd"/>
            <w:r w:rsidRPr="00CE419B">
              <w:rPr>
                <w:rFonts w:ascii="Arial" w:hAnsi="Arial" w:cs="Arial"/>
              </w:rPr>
              <w:t xml:space="preserve"> </w:t>
            </w:r>
            <w:proofErr w:type="spellStart"/>
            <w:r w:rsidRPr="00CE419B">
              <w:rPr>
                <w:rFonts w:ascii="Arial" w:hAnsi="Arial" w:cs="Arial"/>
              </w:rPr>
              <w:t>primerna</w:t>
            </w:r>
            <w:proofErr w:type="spellEnd"/>
            <w:r w:rsidRPr="00CE419B">
              <w:rPr>
                <w:rFonts w:ascii="Arial" w:hAnsi="Arial" w:cs="Arial"/>
              </w:rPr>
              <w:t xml:space="preserve"> </w:t>
            </w:r>
            <w:proofErr w:type="spellStart"/>
            <w:r w:rsidRPr="00CE419B">
              <w:rPr>
                <w:rFonts w:ascii="Arial" w:hAnsi="Arial" w:cs="Arial"/>
              </w:rPr>
              <w:t>izjava</w:t>
            </w:r>
            <w:proofErr w:type="spellEnd"/>
            <w:r w:rsidRPr="00CE419B">
              <w:rPr>
                <w:rFonts w:ascii="Arial" w:hAnsi="Arial" w:cs="Arial"/>
              </w:rPr>
              <w:t xml:space="preserve">, dana </w:t>
            </w:r>
            <w:proofErr w:type="spellStart"/>
            <w:r w:rsidRPr="00CE419B">
              <w:rPr>
                <w:rFonts w:ascii="Arial" w:hAnsi="Arial" w:cs="Arial"/>
              </w:rPr>
              <w:t>pred</w:t>
            </w:r>
            <w:proofErr w:type="spellEnd"/>
            <w:r w:rsidRPr="00CE419B">
              <w:rPr>
                <w:rFonts w:ascii="Arial" w:hAnsi="Arial" w:cs="Arial"/>
              </w:rPr>
              <w:t xml:space="preserve"> </w:t>
            </w:r>
            <w:proofErr w:type="spellStart"/>
            <w:r w:rsidRPr="00CE419B">
              <w:rPr>
                <w:rFonts w:ascii="Arial" w:hAnsi="Arial" w:cs="Arial"/>
              </w:rPr>
              <w:t>pristojnim</w:t>
            </w:r>
            <w:proofErr w:type="spellEnd"/>
            <w:r w:rsidRPr="00CE419B">
              <w:rPr>
                <w:rFonts w:ascii="Arial" w:hAnsi="Arial" w:cs="Arial"/>
              </w:rPr>
              <w:t xml:space="preserve"> </w:t>
            </w:r>
            <w:proofErr w:type="spellStart"/>
            <w:r w:rsidRPr="00CE419B">
              <w:rPr>
                <w:rFonts w:ascii="Arial" w:hAnsi="Arial" w:cs="Arial"/>
              </w:rPr>
              <w:t>sodnim</w:t>
            </w:r>
            <w:proofErr w:type="spellEnd"/>
            <w:r w:rsidRPr="00CE419B">
              <w:rPr>
                <w:rFonts w:ascii="Arial" w:hAnsi="Arial" w:cs="Arial"/>
              </w:rPr>
              <w:t xml:space="preserve"> </w:t>
            </w:r>
            <w:proofErr w:type="spellStart"/>
            <w:r w:rsidRPr="00CE419B">
              <w:rPr>
                <w:rFonts w:ascii="Arial" w:hAnsi="Arial" w:cs="Arial"/>
              </w:rPr>
              <w:t>ali</w:t>
            </w:r>
            <w:proofErr w:type="spellEnd"/>
            <w:r w:rsidRPr="00CE419B">
              <w:rPr>
                <w:rFonts w:ascii="Arial" w:hAnsi="Arial" w:cs="Arial"/>
              </w:rPr>
              <w:t xml:space="preserve"> </w:t>
            </w:r>
            <w:proofErr w:type="spellStart"/>
            <w:r w:rsidRPr="00CE419B">
              <w:rPr>
                <w:rFonts w:ascii="Arial" w:hAnsi="Arial" w:cs="Arial"/>
              </w:rPr>
              <w:t>upravnim</w:t>
            </w:r>
            <w:proofErr w:type="spellEnd"/>
            <w:r w:rsidRPr="00CE419B">
              <w:rPr>
                <w:rFonts w:ascii="Arial" w:hAnsi="Arial" w:cs="Arial"/>
              </w:rPr>
              <w:t xml:space="preserve"> </w:t>
            </w:r>
            <w:proofErr w:type="spellStart"/>
            <w:r w:rsidRPr="00CE419B">
              <w:rPr>
                <w:rFonts w:ascii="Arial" w:hAnsi="Arial" w:cs="Arial"/>
              </w:rPr>
              <w:t>organom</w:t>
            </w:r>
            <w:proofErr w:type="spellEnd"/>
            <w:r w:rsidRPr="00CE419B">
              <w:rPr>
                <w:rFonts w:ascii="Arial" w:hAnsi="Arial" w:cs="Arial"/>
              </w:rPr>
              <w:t xml:space="preserve">, </w:t>
            </w:r>
            <w:proofErr w:type="spellStart"/>
            <w:r w:rsidRPr="00CE419B">
              <w:rPr>
                <w:rFonts w:ascii="Arial" w:hAnsi="Arial" w:cs="Arial"/>
              </w:rPr>
              <w:t>notarjem</w:t>
            </w:r>
            <w:proofErr w:type="spellEnd"/>
            <w:r w:rsidRPr="00CE419B">
              <w:rPr>
                <w:rFonts w:ascii="Arial" w:hAnsi="Arial" w:cs="Arial"/>
              </w:rPr>
              <w:t xml:space="preserve"> </w:t>
            </w:r>
            <w:proofErr w:type="spellStart"/>
            <w:r w:rsidRPr="00CE419B">
              <w:rPr>
                <w:rFonts w:ascii="Arial" w:hAnsi="Arial" w:cs="Arial"/>
              </w:rPr>
              <w:t>ali</w:t>
            </w:r>
            <w:proofErr w:type="spellEnd"/>
            <w:r w:rsidRPr="00CE419B">
              <w:rPr>
                <w:rFonts w:ascii="Arial" w:hAnsi="Arial" w:cs="Arial"/>
              </w:rPr>
              <w:t xml:space="preserve"> </w:t>
            </w:r>
            <w:proofErr w:type="spellStart"/>
            <w:r w:rsidRPr="00CE419B">
              <w:rPr>
                <w:rFonts w:ascii="Arial" w:hAnsi="Arial" w:cs="Arial"/>
              </w:rPr>
              <w:t>pred</w:t>
            </w:r>
            <w:proofErr w:type="spellEnd"/>
            <w:r w:rsidRPr="00CE419B">
              <w:rPr>
                <w:rFonts w:ascii="Arial" w:hAnsi="Arial" w:cs="Arial"/>
              </w:rPr>
              <w:t xml:space="preserve"> </w:t>
            </w:r>
            <w:proofErr w:type="spellStart"/>
            <w:r w:rsidRPr="00CE419B">
              <w:rPr>
                <w:rFonts w:ascii="Arial" w:hAnsi="Arial" w:cs="Arial"/>
              </w:rPr>
              <w:t>pristojno</w:t>
            </w:r>
            <w:proofErr w:type="spellEnd"/>
            <w:r w:rsidRPr="00CE419B">
              <w:rPr>
                <w:rFonts w:ascii="Arial" w:hAnsi="Arial" w:cs="Arial"/>
              </w:rPr>
              <w:t xml:space="preserve"> </w:t>
            </w:r>
            <w:proofErr w:type="spellStart"/>
            <w:r w:rsidRPr="00CE419B">
              <w:rPr>
                <w:rFonts w:ascii="Arial" w:hAnsi="Arial" w:cs="Arial"/>
              </w:rPr>
              <w:t>poklicno</w:t>
            </w:r>
            <w:proofErr w:type="spellEnd"/>
            <w:r w:rsidRPr="00CE419B">
              <w:rPr>
                <w:rFonts w:ascii="Arial" w:hAnsi="Arial" w:cs="Arial"/>
              </w:rPr>
              <w:t xml:space="preserve"> </w:t>
            </w:r>
            <w:proofErr w:type="spellStart"/>
            <w:r w:rsidRPr="00CE419B">
              <w:rPr>
                <w:rFonts w:ascii="Arial" w:hAnsi="Arial" w:cs="Arial"/>
              </w:rPr>
              <w:t>ali</w:t>
            </w:r>
            <w:proofErr w:type="spellEnd"/>
            <w:r w:rsidRPr="00CE419B">
              <w:rPr>
                <w:rFonts w:ascii="Arial" w:hAnsi="Arial" w:cs="Arial"/>
              </w:rPr>
              <w:t xml:space="preserve"> </w:t>
            </w:r>
            <w:proofErr w:type="spellStart"/>
            <w:r w:rsidRPr="00CE419B">
              <w:rPr>
                <w:rFonts w:ascii="Arial" w:hAnsi="Arial" w:cs="Arial"/>
              </w:rPr>
              <w:t>trgovinsko</w:t>
            </w:r>
            <w:proofErr w:type="spellEnd"/>
            <w:r w:rsidRPr="00CE419B">
              <w:rPr>
                <w:rFonts w:ascii="Arial" w:hAnsi="Arial" w:cs="Arial"/>
              </w:rPr>
              <w:t xml:space="preserve"> </w:t>
            </w:r>
            <w:proofErr w:type="spellStart"/>
            <w:r w:rsidRPr="00CE419B">
              <w:rPr>
                <w:rFonts w:ascii="Arial" w:hAnsi="Arial" w:cs="Arial"/>
              </w:rPr>
              <w:t>organizacijo</w:t>
            </w:r>
            <w:proofErr w:type="spellEnd"/>
            <w:r w:rsidRPr="00CE419B">
              <w:rPr>
                <w:rFonts w:ascii="Arial" w:hAnsi="Arial" w:cs="Arial"/>
              </w:rPr>
              <w:t xml:space="preserve">, in </w:t>
            </w:r>
            <w:proofErr w:type="spellStart"/>
            <w:r w:rsidRPr="00CE419B">
              <w:rPr>
                <w:rFonts w:ascii="Arial" w:hAnsi="Arial" w:cs="Arial"/>
              </w:rPr>
              <w:t>sicer</w:t>
            </w:r>
            <w:proofErr w:type="spellEnd"/>
            <w:r w:rsidRPr="00CE419B">
              <w:rPr>
                <w:rFonts w:ascii="Arial" w:hAnsi="Arial" w:cs="Arial"/>
              </w:rPr>
              <w:t xml:space="preserve"> </w:t>
            </w:r>
            <w:proofErr w:type="spellStart"/>
            <w:r w:rsidRPr="00CE419B">
              <w:rPr>
                <w:rFonts w:ascii="Arial" w:hAnsi="Arial" w:cs="Arial"/>
              </w:rPr>
              <w:t>konkretno</w:t>
            </w:r>
            <w:proofErr w:type="spellEnd"/>
            <w:r w:rsidRPr="00CE419B">
              <w:rPr>
                <w:rFonts w:ascii="Arial" w:hAnsi="Arial" w:cs="Arial"/>
              </w:rPr>
              <w:t xml:space="preserve"> </w:t>
            </w:r>
            <w:proofErr w:type="spellStart"/>
            <w:r w:rsidRPr="00CE419B">
              <w:rPr>
                <w:rFonts w:ascii="Arial" w:hAnsi="Arial" w:cs="Arial"/>
                <w:b/>
              </w:rPr>
              <w:t>notarsko</w:t>
            </w:r>
            <w:proofErr w:type="spellEnd"/>
            <w:r w:rsidRPr="00CE419B">
              <w:rPr>
                <w:rFonts w:ascii="Arial" w:hAnsi="Arial" w:cs="Arial"/>
                <w:b/>
              </w:rPr>
              <w:t xml:space="preserve"> </w:t>
            </w:r>
            <w:proofErr w:type="spellStart"/>
            <w:r w:rsidRPr="00CE419B">
              <w:rPr>
                <w:rFonts w:ascii="Arial" w:hAnsi="Arial" w:cs="Arial"/>
                <w:b/>
              </w:rPr>
              <w:t>overjena</w:t>
            </w:r>
            <w:proofErr w:type="spellEnd"/>
            <w:r w:rsidRPr="00CE419B">
              <w:rPr>
                <w:rFonts w:ascii="Arial" w:hAnsi="Arial" w:cs="Arial"/>
                <w:b/>
              </w:rPr>
              <w:t xml:space="preserve"> </w:t>
            </w:r>
            <w:proofErr w:type="spellStart"/>
            <w:r w:rsidRPr="00CE419B">
              <w:rPr>
                <w:rFonts w:ascii="Arial" w:hAnsi="Arial" w:cs="Arial"/>
                <w:b/>
              </w:rPr>
              <w:t>izjava</w:t>
            </w:r>
            <w:proofErr w:type="spellEnd"/>
            <w:r>
              <w:rPr>
                <w:rFonts w:ascii="Arial" w:hAnsi="Arial" w:cs="Arial"/>
                <w:b/>
              </w:rPr>
              <w:t xml:space="preserve"> </w:t>
            </w:r>
            <w:proofErr w:type="spellStart"/>
            <w:r>
              <w:rPr>
                <w:rFonts w:ascii="Arial" w:hAnsi="Arial" w:cs="Arial"/>
                <w:b/>
              </w:rPr>
              <w:t>ali</w:t>
            </w:r>
            <w:proofErr w:type="spellEnd"/>
            <w:r>
              <w:rPr>
                <w:rFonts w:ascii="Arial" w:hAnsi="Arial" w:cs="Arial"/>
                <w:b/>
              </w:rPr>
              <w:t xml:space="preserve"> </w:t>
            </w:r>
            <w:proofErr w:type="spellStart"/>
            <w:r>
              <w:rPr>
                <w:rFonts w:ascii="Arial" w:hAnsi="Arial" w:cs="Arial"/>
                <w:b/>
              </w:rPr>
              <w:t>izjava</w:t>
            </w:r>
            <w:proofErr w:type="spellEnd"/>
            <w:r>
              <w:rPr>
                <w:rFonts w:ascii="Arial" w:hAnsi="Arial" w:cs="Arial"/>
                <w:b/>
              </w:rPr>
              <w:t xml:space="preserve">, </w:t>
            </w:r>
            <w:proofErr w:type="spellStart"/>
            <w:r>
              <w:rPr>
                <w:rFonts w:ascii="Arial" w:hAnsi="Arial" w:cs="Arial"/>
                <w:b/>
              </w:rPr>
              <w:t>na</w:t>
            </w:r>
            <w:proofErr w:type="spellEnd"/>
            <w:r>
              <w:rPr>
                <w:rFonts w:ascii="Arial" w:hAnsi="Arial" w:cs="Arial"/>
                <w:b/>
              </w:rPr>
              <w:t xml:space="preserve"> </w:t>
            </w:r>
            <w:proofErr w:type="spellStart"/>
            <w:r>
              <w:rPr>
                <w:rFonts w:ascii="Arial" w:hAnsi="Arial" w:cs="Arial"/>
                <w:b/>
              </w:rPr>
              <w:t>kateri</w:t>
            </w:r>
            <w:proofErr w:type="spellEnd"/>
            <w:r>
              <w:rPr>
                <w:rFonts w:ascii="Arial" w:hAnsi="Arial" w:cs="Arial"/>
                <w:b/>
              </w:rPr>
              <w:t xml:space="preserve"> je </w:t>
            </w:r>
            <w:proofErr w:type="spellStart"/>
            <w:r>
              <w:rPr>
                <w:rFonts w:ascii="Arial" w:hAnsi="Arial" w:cs="Arial"/>
                <w:b/>
              </w:rPr>
              <w:t>podpis</w:t>
            </w:r>
            <w:proofErr w:type="spellEnd"/>
            <w:r>
              <w:rPr>
                <w:rFonts w:ascii="Arial" w:hAnsi="Arial" w:cs="Arial"/>
                <w:b/>
              </w:rPr>
              <w:t xml:space="preserve"> </w:t>
            </w:r>
            <w:proofErr w:type="spellStart"/>
            <w:r>
              <w:rPr>
                <w:rFonts w:ascii="Arial" w:hAnsi="Arial" w:cs="Arial"/>
                <w:b/>
              </w:rPr>
              <w:t>overjen</w:t>
            </w:r>
            <w:proofErr w:type="spellEnd"/>
            <w:r>
              <w:rPr>
                <w:rFonts w:ascii="Arial" w:hAnsi="Arial" w:cs="Arial"/>
                <w:b/>
              </w:rPr>
              <w:t xml:space="preserve"> s </w:t>
            </w:r>
            <w:proofErr w:type="spellStart"/>
            <w:r>
              <w:rPr>
                <w:rFonts w:ascii="Arial" w:hAnsi="Arial" w:cs="Arial"/>
                <w:b/>
              </w:rPr>
              <w:t>strani</w:t>
            </w:r>
            <w:proofErr w:type="spellEnd"/>
            <w:r>
              <w:rPr>
                <w:rFonts w:ascii="Arial" w:hAnsi="Arial" w:cs="Arial"/>
                <w:b/>
              </w:rPr>
              <w:t xml:space="preserve"> </w:t>
            </w:r>
            <w:proofErr w:type="spellStart"/>
            <w:r>
              <w:rPr>
                <w:rFonts w:ascii="Arial" w:hAnsi="Arial" w:cs="Arial"/>
                <w:b/>
              </w:rPr>
              <w:t>upravne</w:t>
            </w:r>
            <w:proofErr w:type="spellEnd"/>
            <w:r>
              <w:rPr>
                <w:rFonts w:ascii="Arial" w:hAnsi="Arial" w:cs="Arial"/>
                <w:b/>
              </w:rPr>
              <w:t xml:space="preserve"> </w:t>
            </w:r>
            <w:proofErr w:type="spellStart"/>
            <w:r>
              <w:rPr>
                <w:rFonts w:ascii="Arial" w:hAnsi="Arial" w:cs="Arial"/>
                <w:b/>
              </w:rPr>
              <w:t>enote</w:t>
            </w:r>
            <w:proofErr w:type="spellEnd"/>
            <w:r w:rsidRPr="00CE419B">
              <w:rPr>
                <w:rFonts w:ascii="Arial" w:hAnsi="Arial" w:cs="Arial"/>
              </w:rPr>
              <w:t>.</w:t>
            </w:r>
          </w:p>
          <w:p w14:paraId="0029B2AC" w14:textId="3B7E4984" w:rsidR="0070521C" w:rsidRPr="0070521C" w:rsidRDefault="0070521C" w:rsidP="0070521C">
            <w:pPr>
              <w:spacing w:after="0" w:line="240" w:lineRule="auto"/>
              <w:jc w:val="both"/>
              <w:rPr>
                <w:rFonts w:ascii="Verdana" w:hAnsi="Verdana"/>
                <w:sz w:val="20"/>
                <w:szCs w:val="20"/>
                <w:lang w:val="sl-SI"/>
              </w:rPr>
            </w:pPr>
          </w:p>
        </w:tc>
      </w:tr>
      <w:tr w:rsidR="003E56DC" w:rsidRPr="00570108" w14:paraId="3A7695A9" w14:textId="77777777" w:rsidTr="00DE084D">
        <w:trPr>
          <w:trHeight w:val="20"/>
          <w:jc w:val="center"/>
        </w:trPr>
        <w:tc>
          <w:tcPr>
            <w:tcW w:w="9694" w:type="dxa"/>
            <w:gridSpan w:val="2"/>
            <w:shd w:val="clear" w:color="auto" w:fill="FAAA5A"/>
            <w:vAlign w:val="center"/>
          </w:tcPr>
          <w:p w14:paraId="2AD7F8F5" w14:textId="1D39CECB" w:rsidR="003E56DC" w:rsidRPr="00924721" w:rsidRDefault="003E56DC" w:rsidP="00DE084D">
            <w:pPr>
              <w:spacing w:after="0" w:line="240" w:lineRule="auto"/>
              <w:ind w:left="11"/>
              <w:jc w:val="both"/>
              <w:rPr>
                <w:rFonts w:ascii="Verdana" w:hAnsi="Verdana"/>
                <w:b/>
                <w:sz w:val="20"/>
                <w:szCs w:val="20"/>
                <w:lang w:val="sl-SI"/>
              </w:rPr>
            </w:pPr>
            <w:r w:rsidRPr="00924721">
              <w:rPr>
                <w:rFonts w:ascii="Verdana" w:hAnsi="Verdana"/>
                <w:b/>
                <w:sz w:val="20"/>
                <w:szCs w:val="20"/>
                <w:lang w:val="sl-SI"/>
              </w:rPr>
              <w:lastRenderedPageBreak/>
              <w:t>B: Razlogi, povezani s plačilom davkov ali prispevkov za socialno varnost</w:t>
            </w:r>
          </w:p>
        </w:tc>
      </w:tr>
      <w:tr w:rsidR="00082BAB" w:rsidRPr="00570108" w14:paraId="684DE278" w14:textId="77777777" w:rsidTr="003661BE">
        <w:trPr>
          <w:trHeight w:val="20"/>
          <w:jc w:val="center"/>
        </w:trPr>
        <w:tc>
          <w:tcPr>
            <w:tcW w:w="4847" w:type="dxa"/>
            <w:tcBorders>
              <w:bottom w:val="single" w:sz="4" w:space="0" w:color="auto"/>
            </w:tcBorders>
            <w:shd w:val="clear" w:color="auto" w:fill="FADC8C"/>
            <w:vAlign w:val="center"/>
          </w:tcPr>
          <w:p w14:paraId="5A519EDB" w14:textId="77777777" w:rsidR="00082BAB" w:rsidRDefault="00082BAB" w:rsidP="003661BE">
            <w:pPr>
              <w:spacing w:after="120" w:line="240" w:lineRule="auto"/>
              <w:jc w:val="both"/>
              <w:rPr>
                <w:rFonts w:ascii="Verdana" w:hAnsi="Verdana"/>
                <w:sz w:val="20"/>
                <w:szCs w:val="20"/>
                <w:lang w:val="sl-SI"/>
              </w:rPr>
            </w:pPr>
            <w:r>
              <w:rPr>
                <w:rFonts w:ascii="Verdana" w:hAnsi="Verdana"/>
                <w:sz w:val="20"/>
                <w:szCs w:val="20"/>
                <w:lang w:val="sl-SI"/>
              </w:rPr>
              <w:t xml:space="preserve">1. Gospodarski </w:t>
            </w:r>
            <w:r w:rsidRPr="001F67E6">
              <w:rPr>
                <w:rFonts w:ascii="Verdana" w:hAnsi="Verdana"/>
                <w:sz w:val="20"/>
                <w:szCs w:val="20"/>
                <w:lang w:val="sl-SI"/>
              </w:rPr>
              <w:t>subjekt zagotavlja, da:</w:t>
            </w:r>
          </w:p>
          <w:p w14:paraId="0848148C" w14:textId="77777777" w:rsidR="00082BAB" w:rsidRPr="001F67E6" w:rsidRDefault="00082BAB" w:rsidP="003661BE">
            <w:pPr>
              <w:pStyle w:val="Odstavekseznama"/>
              <w:numPr>
                <w:ilvl w:val="0"/>
                <w:numId w:val="15"/>
              </w:numPr>
              <w:spacing w:after="120" w:line="240" w:lineRule="auto"/>
              <w:jc w:val="both"/>
              <w:rPr>
                <w:rFonts w:ascii="Verdana" w:hAnsi="Verdana"/>
                <w:sz w:val="20"/>
                <w:szCs w:val="20"/>
                <w:lang w:val="sl-SI"/>
              </w:rPr>
            </w:pPr>
            <w:r w:rsidRPr="001F67E6">
              <w:rPr>
                <w:rFonts w:ascii="Verdana" w:hAnsi="Verdana"/>
                <w:sz w:val="20"/>
                <w:szCs w:val="20"/>
                <w:lang w:val="sl-SI"/>
              </w:rPr>
              <w:t>na dan oddaje ponudbe ali prijave, v skladu s predpisi države, v kateri ima sedež ali predpisi države naročnika, nima 50 EUR ali več neplačanih zapadlih obveznosti v zvezi z obveznimi dajatvami ali drugimi denarnimi nedavčnimi obveznostmi v skladu z zakonom, ki ureja finančno upravo;</w:t>
            </w:r>
          </w:p>
          <w:p w14:paraId="5049024B" w14:textId="77777777" w:rsidR="00082BAB" w:rsidRDefault="00082BAB" w:rsidP="003661BE">
            <w:pPr>
              <w:numPr>
                <w:ilvl w:val="1"/>
                <w:numId w:val="15"/>
              </w:numPr>
              <w:spacing w:after="120" w:line="240" w:lineRule="auto"/>
              <w:jc w:val="both"/>
              <w:rPr>
                <w:rFonts w:ascii="Verdana" w:hAnsi="Verdana"/>
                <w:sz w:val="20"/>
                <w:szCs w:val="20"/>
                <w:lang w:val="sl-SI"/>
              </w:rPr>
            </w:pPr>
            <w:r>
              <w:rPr>
                <w:rFonts w:ascii="Verdana" w:hAnsi="Verdana"/>
                <w:sz w:val="20"/>
                <w:szCs w:val="20"/>
                <w:lang w:val="sl-SI"/>
              </w:rPr>
              <w:t>ima na dan oddaje ponudbe ali prijave predložene vse obračune davčnih odtegljajev za dohodke iz delovnega razmerja za obdobje zadnjih petih let od dne oddaje ponudbe ali prijave.</w:t>
            </w:r>
          </w:p>
          <w:p w14:paraId="1BE9E35F" w14:textId="77777777" w:rsidR="00082BAB" w:rsidRPr="00924721" w:rsidDel="00B96182" w:rsidRDefault="00082BAB" w:rsidP="003661BE">
            <w:pPr>
              <w:spacing w:after="0" w:line="240" w:lineRule="auto"/>
              <w:ind w:left="11"/>
              <w:jc w:val="both"/>
              <w:rPr>
                <w:rFonts w:ascii="Verdana" w:hAnsi="Verdana"/>
                <w:sz w:val="20"/>
                <w:szCs w:val="20"/>
                <w:lang w:val="sl-SI"/>
              </w:rPr>
            </w:pPr>
            <w:r w:rsidRPr="00345D96">
              <w:rPr>
                <w:rFonts w:ascii="Verdana" w:hAnsi="Verdana"/>
                <w:sz w:val="20"/>
                <w:szCs w:val="20"/>
                <w:lang w:val="sl-SI"/>
              </w:rPr>
              <w:t>(pogoj mora izpolnjevati vsak gospodarski subjekt, ki bo vključen v izvedbo javnega naročila)</w:t>
            </w:r>
          </w:p>
        </w:tc>
        <w:tc>
          <w:tcPr>
            <w:tcW w:w="4847" w:type="dxa"/>
            <w:tcBorders>
              <w:bottom w:val="single" w:sz="4" w:space="0" w:color="auto"/>
            </w:tcBorders>
            <w:shd w:val="clear" w:color="auto" w:fill="FADC8C"/>
            <w:vAlign w:val="center"/>
          </w:tcPr>
          <w:p w14:paraId="76C46B1B" w14:textId="77777777" w:rsidR="00082BAB" w:rsidRPr="00924721" w:rsidDel="00B96182" w:rsidRDefault="00082BAB" w:rsidP="003661BE">
            <w:pPr>
              <w:spacing w:after="0" w:line="240" w:lineRule="auto"/>
              <w:ind w:left="11"/>
              <w:jc w:val="both"/>
              <w:rPr>
                <w:rFonts w:ascii="Verdana" w:hAnsi="Verdana"/>
                <w:sz w:val="20"/>
                <w:szCs w:val="20"/>
                <w:lang w:val="sl-SI"/>
              </w:rPr>
            </w:pPr>
            <w:r w:rsidRPr="00622E7D">
              <w:rPr>
                <w:rFonts w:ascii="Verdana" w:hAnsi="Verdana"/>
                <w:sz w:val="20"/>
                <w:szCs w:val="20"/>
                <w:lang w:val="sl-SI"/>
              </w:rPr>
              <w:t>Gospodarski subjekt potrdi izpolnjevanje pogojev s predložitvijo izpolnjenega in podpisanega obrazca ESPD.</w:t>
            </w:r>
          </w:p>
        </w:tc>
      </w:tr>
      <w:tr w:rsidR="003E56DC" w:rsidRPr="00570108" w14:paraId="48DF4C98" w14:textId="77777777" w:rsidTr="00DE084D">
        <w:trPr>
          <w:trHeight w:val="20"/>
          <w:jc w:val="center"/>
        </w:trPr>
        <w:tc>
          <w:tcPr>
            <w:tcW w:w="9694" w:type="dxa"/>
            <w:gridSpan w:val="2"/>
            <w:shd w:val="clear" w:color="auto" w:fill="FAAA5A"/>
            <w:vAlign w:val="center"/>
          </w:tcPr>
          <w:p w14:paraId="17B9AAEF" w14:textId="402D8930" w:rsidR="003E56DC" w:rsidRPr="003E56DC" w:rsidRDefault="003E56DC" w:rsidP="001A0FC7">
            <w:pPr>
              <w:spacing w:after="0" w:line="240" w:lineRule="auto"/>
              <w:ind w:left="11"/>
              <w:jc w:val="both"/>
              <w:rPr>
                <w:rFonts w:ascii="Verdana" w:hAnsi="Verdana"/>
                <w:b/>
                <w:sz w:val="20"/>
                <w:szCs w:val="20"/>
                <w:lang w:val="sl-SI"/>
              </w:rPr>
            </w:pPr>
            <w:r w:rsidRPr="003E56DC">
              <w:rPr>
                <w:rFonts w:ascii="Verdana" w:hAnsi="Verdana"/>
                <w:b/>
                <w:sz w:val="20"/>
                <w:szCs w:val="20"/>
                <w:lang w:val="sl-SI"/>
              </w:rPr>
              <w:t>C: Razlogi, povezani z insolventnostjo, nasprotjem interesov ali kršitvijo poklicnih pravil</w:t>
            </w:r>
          </w:p>
        </w:tc>
      </w:tr>
      <w:tr w:rsidR="00082BAB" w:rsidRPr="00570108" w14:paraId="338C6D83" w14:textId="77777777" w:rsidTr="003661BE">
        <w:trPr>
          <w:trHeight w:val="20"/>
          <w:jc w:val="center"/>
        </w:trPr>
        <w:tc>
          <w:tcPr>
            <w:tcW w:w="4847" w:type="dxa"/>
            <w:tcBorders>
              <w:bottom w:val="single" w:sz="4" w:space="0" w:color="auto"/>
            </w:tcBorders>
            <w:shd w:val="clear" w:color="auto" w:fill="FADC8C"/>
            <w:vAlign w:val="center"/>
          </w:tcPr>
          <w:p w14:paraId="0578F07E" w14:textId="77777777" w:rsidR="00082BAB" w:rsidRDefault="00082BAB" w:rsidP="003661BE">
            <w:pPr>
              <w:spacing w:after="120" w:line="240" w:lineRule="auto"/>
              <w:jc w:val="both"/>
              <w:rPr>
                <w:rFonts w:ascii="Verdana" w:hAnsi="Verdana"/>
                <w:sz w:val="20"/>
                <w:szCs w:val="20"/>
                <w:lang w:val="sl-SI"/>
              </w:rPr>
            </w:pPr>
            <w:r>
              <w:rPr>
                <w:rFonts w:ascii="Verdana" w:hAnsi="Verdana"/>
                <w:sz w:val="20"/>
                <w:szCs w:val="20"/>
                <w:lang w:val="sl-SI"/>
              </w:rPr>
              <w:t>1. Gospodarski subjekt zagotavlja, da:</w:t>
            </w:r>
          </w:p>
          <w:p w14:paraId="0BAEC16E" w14:textId="77777777" w:rsidR="00082BAB" w:rsidRDefault="00082BAB" w:rsidP="003661BE">
            <w:pPr>
              <w:numPr>
                <w:ilvl w:val="1"/>
                <w:numId w:val="15"/>
              </w:numPr>
              <w:spacing w:after="120" w:line="240" w:lineRule="auto"/>
              <w:jc w:val="both"/>
              <w:rPr>
                <w:rFonts w:ascii="Verdana" w:hAnsi="Verdana"/>
                <w:sz w:val="20"/>
                <w:szCs w:val="20"/>
                <w:lang w:val="sl-SI"/>
              </w:rPr>
            </w:pPr>
            <w:r>
              <w:rPr>
                <w:rFonts w:ascii="Verdana" w:hAnsi="Verdana"/>
                <w:sz w:val="20"/>
                <w:szCs w:val="20"/>
                <w:lang w:val="sl-SI"/>
              </w:rPr>
              <w:t xml:space="preserve">ne krši obveznosti iz drugega odstavka 3. člena ZJN-3 (obveznosti na področju </w:t>
            </w:r>
            <w:proofErr w:type="spellStart"/>
            <w:r>
              <w:rPr>
                <w:rFonts w:ascii="Verdana" w:hAnsi="Verdana"/>
                <w:sz w:val="20"/>
                <w:szCs w:val="20"/>
                <w:lang w:val="sl-SI"/>
              </w:rPr>
              <w:lastRenderedPageBreak/>
              <w:t>okoljskega</w:t>
            </w:r>
            <w:proofErr w:type="spellEnd"/>
            <w:r>
              <w:rPr>
                <w:rFonts w:ascii="Verdana" w:hAnsi="Verdana"/>
                <w:sz w:val="20"/>
                <w:szCs w:val="20"/>
                <w:lang w:val="sl-SI"/>
              </w:rPr>
              <w:t>, socialnega in delovnega prava);</w:t>
            </w:r>
          </w:p>
          <w:p w14:paraId="4A3F6084" w14:textId="77777777" w:rsidR="00082BAB" w:rsidRDefault="00082BAB" w:rsidP="003661BE">
            <w:pPr>
              <w:numPr>
                <w:ilvl w:val="1"/>
                <w:numId w:val="15"/>
              </w:numPr>
              <w:spacing w:after="120" w:line="240" w:lineRule="auto"/>
              <w:jc w:val="both"/>
              <w:rPr>
                <w:rFonts w:ascii="Verdana" w:hAnsi="Verdana"/>
                <w:sz w:val="20"/>
                <w:szCs w:val="20"/>
                <w:lang w:val="sl-SI"/>
              </w:rPr>
            </w:pPr>
            <w:r>
              <w:rPr>
                <w:rFonts w:ascii="Verdana" w:hAnsi="Verdana"/>
                <w:sz w:val="20"/>
                <w:szCs w:val="20"/>
                <w:lang w:val="sl-SI"/>
              </w:rPr>
              <w:t xml:space="preserve">se nad gospodarskim subjektom ni </w:t>
            </w:r>
            <w:r w:rsidRPr="00624D97">
              <w:rPr>
                <w:rFonts w:ascii="Verdana" w:hAnsi="Verdana"/>
                <w:sz w:val="20"/>
                <w:szCs w:val="20"/>
                <w:lang w:val="sl-SI"/>
              </w:rPr>
              <w:t>začel postopek zaradi insolventnosti ali prisilnega prenehanja po zakonu, ki ureja postopek zaradi insolventnost</w:t>
            </w:r>
            <w:r>
              <w:rPr>
                <w:rFonts w:ascii="Verdana" w:hAnsi="Verdana"/>
                <w:sz w:val="20"/>
                <w:szCs w:val="20"/>
                <w:lang w:val="sl-SI"/>
              </w:rPr>
              <w:t xml:space="preserve">i in prisilnega prenehanja, </w:t>
            </w:r>
            <w:r w:rsidRPr="00624D97">
              <w:rPr>
                <w:rFonts w:ascii="Verdana" w:hAnsi="Verdana"/>
                <w:sz w:val="20"/>
                <w:szCs w:val="20"/>
                <w:lang w:val="sl-SI"/>
              </w:rPr>
              <w:t xml:space="preserve">postopek likvidacije po zakonu, </w:t>
            </w:r>
            <w:r>
              <w:rPr>
                <w:rFonts w:ascii="Verdana" w:hAnsi="Verdana"/>
                <w:sz w:val="20"/>
                <w:szCs w:val="20"/>
                <w:lang w:val="sl-SI"/>
              </w:rPr>
              <w:t xml:space="preserve">ki ureja gospodarske družbe, </w:t>
            </w:r>
            <w:r w:rsidRPr="00624D97">
              <w:rPr>
                <w:rFonts w:ascii="Verdana" w:hAnsi="Verdana"/>
                <w:sz w:val="20"/>
                <w:szCs w:val="20"/>
                <w:lang w:val="sl-SI"/>
              </w:rPr>
              <w:t xml:space="preserve">njegova sredstva ali poslovanje </w:t>
            </w:r>
            <w:r>
              <w:rPr>
                <w:rFonts w:ascii="Verdana" w:hAnsi="Verdana"/>
                <w:sz w:val="20"/>
                <w:szCs w:val="20"/>
                <w:lang w:val="sl-SI"/>
              </w:rPr>
              <w:t xml:space="preserve">ne </w:t>
            </w:r>
            <w:r w:rsidRPr="00624D97">
              <w:rPr>
                <w:rFonts w:ascii="Verdana" w:hAnsi="Verdana"/>
                <w:sz w:val="20"/>
                <w:szCs w:val="20"/>
                <w:lang w:val="sl-SI"/>
              </w:rPr>
              <w:t>uprav</w:t>
            </w:r>
            <w:r>
              <w:rPr>
                <w:rFonts w:ascii="Verdana" w:hAnsi="Verdana"/>
                <w:sz w:val="20"/>
                <w:szCs w:val="20"/>
                <w:lang w:val="sl-SI"/>
              </w:rPr>
              <w:t xml:space="preserve">lja upravitelj ali sodišče, </w:t>
            </w:r>
            <w:r w:rsidRPr="00624D97">
              <w:rPr>
                <w:rFonts w:ascii="Verdana" w:hAnsi="Verdana"/>
                <w:sz w:val="20"/>
                <w:szCs w:val="20"/>
                <w:lang w:val="sl-SI"/>
              </w:rPr>
              <w:t xml:space="preserve">njegove poslovne dejavnosti </w:t>
            </w:r>
            <w:r>
              <w:rPr>
                <w:rFonts w:ascii="Verdana" w:hAnsi="Verdana"/>
                <w:sz w:val="20"/>
                <w:szCs w:val="20"/>
                <w:lang w:val="sl-SI"/>
              </w:rPr>
              <w:t xml:space="preserve">niso </w:t>
            </w:r>
            <w:r w:rsidRPr="00624D97">
              <w:rPr>
                <w:rFonts w:ascii="Verdana" w:hAnsi="Verdana"/>
                <w:sz w:val="20"/>
                <w:szCs w:val="20"/>
                <w:lang w:val="sl-SI"/>
              </w:rPr>
              <w:t>za</w:t>
            </w:r>
            <w:r>
              <w:rPr>
                <w:rFonts w:ascii="Verdana" w:hAnsi="Verdana"/>
                <w:sz w:val="20"/>
                <w:szCs w:val="20"/>
                <w:lang w:val="sl-SI"/>
              </w:rPr>
              <w:t xml:space="preserve">časno ustavljene, </w:t>
            </w:r>
            <w:r w:rsidRPr="00624D97">
              <w:rPr>
                <w:rFonts w:ascii="Verdana" w:hAnsi="Verdana"/>
                <w:sz w:val="20"/>
                <w:szCs w:val="20"/>
                <w:lang w:val="sl-SI"/>
              </w:rPr>
              <w:t xml:space="preserve">v skladu s predpisi druge države </w:t>
            </w:r>
            <w:r>
              <w:rPr>
                <w:rFonts w:ascii="Verdana" w:hAnsi="Verdana"/>
                <w:sz w:val="20"/>
                <w:szCs w:val="20"/>
                <w:lang w:val="sl-SI"/>
              </w:rPr>
              <w:t xml:space="preserve">se </w:t>
            </w:r>
            <w:r w:rsidRPr="00624D97">
              <w:rPr>
                <w:rFonts w:ascii="Verdana" w:hAnsi="Verdana"/>
                <w:sz w:val="20"/>
                <w:szCs w:val="20"/>
                <w:lang w:val="sl-SI"/>
              </w:rPr>
              <w:t xml:space="preserve">nad njim </w:t>
            </w:r>
            <w:r>
              <w:rPr>
                <w:rFonts w:ascii="Verdana" w:hAnsi="Verdana"/>
                <w:sz w:val="20"/>
                <w:szCs w:val="20"/>
                <w:lang w:val="sl-SI"/>
              </w:rPr>
              <w:t xml:space="preserve">ni začel postopek in ni </w:t>
            </w:r>
            <w:r w:rsidRPr="00624D97">
              <w:rPr>
                <w:rFonts w:ascii="Verdana" w:hAnsi="Verdana"/>
                <w:sz w:val="20"/>
                <w:szCs w:val="20"/>
                <w:lang w:val="sl-SI"/>
              </w:rPr>
              <w:t>nastal položaj z enakimi pravnimi posledicami;</w:t>
            </w:r>
          </w:p>
          <w:p w14:paraId="7C6693B2" w14:textId="77777777" w:rsidR="00082BAB" w:rsidRDefault="00082BAB" w:rsidP="003661BE">
            <w:pPr>
              <w:numPr>
                <w:ilvl w:val="1"/>
                <w:numId w:val="15"/>
              </w:numPr>
              <w:spacing w:after="120" w:line="240" w:lineRule="auto"/>
              <w:jc w:val="both"/>
              <w:rPr>
                <w:rFonts w:ascii="Verdana" w:hAnsi="Verdana"/>
                <w:sz w:val="20"/>
                <w:szCs w:val="20"/>
                <w:lang w:val="sl-SI"/>
              </w:rPr>
            </w:pPr>
            <w:r>
              <w:rPr>
                <w:rFonts w:ascii="Verdana" w:hAnsi="Verdana"/>
                <w:sz w:val="20"/>
                <w:szCs w:val="20"/>
                <w:lang w:val="sl-SI"/>
              </w:rPr>
              <w:t xml:space="preserve">ni </w:t>
            </w:r>
            <w:r w:rsidRPr="0047740F">
              <w:rPr>
                <w:rFonts w:ascii="Verdana" w:hAnsi="Verdana"/>
                <w:sz w:val="20"/>
                <w:szCs w:val="20"/>
                <w:lang w:val="sl-SI"/>
              </w:rPr>
              <w:t>zagrešil hujšo kršitev poklicnih pravil, zaradi česar je omajana njegova integriteta;</w:t>
            </w:r>
          </w:p>
          <w:p w14:paraId="063D1B83" w14:textId="77777777" w:rsidR="00082BAB" w:rsidRDefault="00082BAB" w:rsidP="003661BE">
            <w:pPr>
              <w:numPr>
                <w:ilvl w:val="1"/>
                <w:numId w:val="15"/>
              </w:numPr>
              <w:spacing w:after="120" w:line="240" w:lineRule="auto"/>
              <w:jc w:val="both"/>
              <w:rPr>
                <w:rFonts w:ascii="Verdana" w:hAnsi="Verdana"/>
                <w:sz w:val="20"/>
                <w:szCs w:val="20"/>
                <w:lang w:val="sl-SI"/>
              </w:rPr>
            </w:pPr>
            <w:r w:rsidRPr="0047740F">
              <w:rPr>
                <w:rFonts w:ascii="Verdana" w:hAnsi="Verdana"/>
                <w:sz w:val="20"/>
                <w:szCs w:val="20"/>
                <w:lang w:val="sl-SI"/>
              </w:rPr>
              <w:t xml:space="preserve">se pri gospodarskem subjektu pri prejšnji pogodbi o izvedbi javnega naročila ali prejšnji koncesijski pogodbi, sklenjeni z naročnikom, </w:t>
            </w:r>
            <w:r>
              <w:rPr>
                <w:rFonts w:ascii="Verdana" w:hAnsi="Verdana"/>
                <w:sz w:val="20"/>
                <w:szCs w:val="20"/>
                <w:lang w:val="sl-SI"/>
              </w:rPr>
              <w:t xml:space="preserve">niso </w:t>
            </w:r>
            <w:r w:rsidRPr="0047740F">
              <w:rPr>
                <w:rFonts w:ascii="Verdana" w:hAnsi="Verdana"/>
                <w:sz w:val="20"/>
                <w:szCs w:val="20"/>
                <w:lang w:val="sl-SI"/>
              </w:rPr>
              <w:t>pokazale precejšnje ali stalne pomanjkljivosti pri izpolnjevanju ključne obveznosti, zaradi česar je naročnik predčasno odstopil od prejšnjega naročila oziroma pogodbe</w:t>
            </w:r>
            <w:r>
              <w:rPr>
                <w:rFonts w:ascii="Verdana" w:hAnsi="Verdana"/>
                <w:sz w:val="20"/>
                <w:szCs w:val="20"/>
                <w:lang w:val="sl-SI"/>
              </w:rPr>
              <w:t xml:space="preserve"> ali uveljavljal odškodnino ter niso </w:t>
            </w:r>
            <w:r w:rsidRPr="0047740F">
              <w:rPr>
                <w:rFonts w:ascii="Verdana" w:hAnsi="Verdana"/>
                <w:sz w:val="20"/>
                <w:szCs w:val="20"/>
                <w:lang w:val="sl-SI"/>
              </w:rPr>
              <w:t>bile izve</w:t>
            </w:r>
            <w:r>
              <w:rPr>
                <w:rFonts w:ascii="Verdana" w:hAnsi="Verdana"/>
                <w:sz w:val="20"/>
                <w:szCs w:val="20"/>
                <w:lang w:val="sl-SI"/>
              </w:rPr>
              <w:t>dene druge primerljive sankcije;</w:t>
            </w:r>
          </w:p>
          <w:p w14:paraId="71553034" w14:textId="77777777" w:rsidR="00082BAB" w:rsidRDefault="00082BAB" w:rsidP="003661BE">
            <w:pPr>
              <w:spacing w:after="0" w:line="240" w:lineRule="auto"/>
              <w:jc w:val="both"/>
              <w:rPr>
                <w:rFonts w:ascii="Verdana" w:hAnsi="Verdana"/>
                <w:sz w:val="20"/>
                <w:szCs w:val="20"/>
                <w:lang w:val="sl-SI"/>
              </w:rPr>
            </w:pPr>
            <w:r w:rsidRPr="00225B04">
              <w:rPr>
                <w:rFonts w:ascii="Verdana" w:hAnsi="Verdana"/>
                <w:sz w:val="20"/>
                <w:szCs w:val="20"/>
                <w:lang w:val="sl-SI"/>
              </w:rPr>
              <w:t>(pogoj mora izpolnjevati vsak gospodarski subjekt, ki bo vključen v izvedbo javnega naročila)</w:t>
            </w:r>
          </w:p>
        </w:tc>
        <w:tc>
          <w:tcPr>
            <w:tcW w:w="4847" w:type="dxa"/>
            <w:tcBorders>
              <w:bottom w:val="single" w:sz="4" w:space="0" w:color="auto"/>
            </w:tcBorders>
            <w:shd w:val="clear" w:color="auto" w:fill="FADC8C"/>
            <w:vAlign w:val="center"/>
          </w:tcPr>
          <w:p w14:paraId="6C271CE5" w14:textId="77777777" w:rsidR="00082BAB" w:rsidRPr="00114BB3" w:rsidRDefault="00082BAB" w:rsidP="003661BE">
            <w:pPr>
              <w:spacing w:after="0" w:line="240" w:lineRule="auto"/>
              <w:jc w:val="both"/>
              <w:rPr>
                <w:rFonts w:ascii="Verdana" w:hAnsi="Verdana"/>
                <w:sz w:val="20"/>
                <w:szCs w:val="20"/>
                <w:lang w:val="sl-SI"/>
              </w:rPr>
            </w:pPr>
            <w:r w:rsidRPr="005212FC">
              <w:rPr>
                <w:rFonts w:ascii="Verdana" w:hAnsi="Verdana"/>
                <w:sz w:val="20"/>
                <w:szCs w:val="20"/>
                <w:lang w:val="sl-SI"/>
              </w:rPr>
              <w:lastRenderedPageBreak/>
              <w:t>Gospodarski subjekt potrdi izpolnjevanje pogojev s predložitvijo izpolnjenega in podpisanega obrazca ESPD.</w:t>
            </w:r>
          </w:p>
        </w:tc>
      </w:tr>
      <w:tr w:rsidR="003E56DC" w:rsidRPr="00570108" w14:paraId="2DD09235" w14:textId="77777777" w:rsidTr="00DE084D">
        <w:trPr>
          <w:trHeight w:val="20"/>
          <w:jc w:val="center"/>
        </w:trPr>
        <w:tc>
          <w:tcPr>
            <w:tcW w:w="9694" w:type="dxa"/>
            <w:gridSpan w:val="2"/>
            <w:shd w:val="clear" w:color="auto" w:fill="FAAA5A"/>
            <w:vAlign w:val="center"/>
          </w:tcPr>
          <w:p w14:paraId="55836BEF" w14:textId="77777777" w:rsidR="003E56DC" w:rsidRPr="003E56DC" w:rsidRDefault="003E56DC" w:rsidP="00DE084D">
            <w:pPr>
              <w:spacing w:after="0" w:line="240" w:lineRule="auto"/>
              <w:jc w:val="both"/>
              <w:rPr>
                <w:rFonts w:ascii="Verdana" w:hAnsi="Verdana"/>
                <w:b/>
                <w:sz w:val="20"/>
                <w:szCs w:val="20"/>
                <w:lang w:val="sl-SI"/>
              </w:rPr>
            </w:pPr>
            <w:r w:rsidRPr="003E56DC">
              <w:rPr>
                <w:rFonts w:ascii="Verdana" w:hAnsi="Verdana"/>
                <w:b/>
                <w:sz w:val="20"/>
                <w:szCs w:val="20"/>
                <w:lang w:val="sl-SI"/>
              </w:rPr>
              <w:t>D: Nacionalni razlogi za izključitev</w:t>
            </w:r>
          </w:p>
        </w:tc>
      </w:tr>
      <w:tr w:rsidR="00082BAB" w:rsidRPr="00570108" w14:paraId="0C902C7F" w14:textId="77777777" w:rsidTr="003661BE">
        <w:trPr>
          <w:trHeight w:val="20"/>
          <w:jc w:val="center"/>
        </w:trPr>
        <w:tc>
          <w:tcPr>
            <w:tcW w:w="4847" w:type="dxa"/>
            <w:shd w:val="clear" w:color="auto" w:fill="FADC8C"/>
            <w:vAlign w:val="center"/>
          </w:tcPr>
          <w:p w14:paraId="169A1802" w14:textId="77777777" w:rsidR="00082BAB" w:rsidRPr="009043FD" w:rsidRDefault="00082BAB" w:rsidP="003661BE">
            <w:pPr>
              <w:spacing w:after="120" w:line="240" w:lineRule="auto"/>
              <w:jc w:val="both"/>
              <w:rPr>
                <w:rFonts w:ascii="Verdana" w:hAnsi="Verdana"/>
                <w:sz w:val="20"/>
                <w:szCs w:val="20"/>
                <w:lang w:val="sl-SI"/>
              </w:rPr>
            </w:pPr>
            <w:r>
              <w:rPr>
                <w:rFonts w:ascii="Verdana" w:hAnsi="Verdana"/>
                <w:sz w:val="20"/>
                <w:szCs w:val="20"/>
                <w:lang w:val="sl-SI"/>
              </w:rPr>
              <w:t xml:space="preserve">1. Gospodarski </w:t>
            </w:r>
            <w:r w:rsidRPr="009043FD">
              <w:rPr>
                <w:rFonts w:ascii="Verdana" w:hAnsi="Verdana"/>
                <w:sz w:val="20"/>
                <w:szCs w:val="20"/>
                <w:lang w:val="sl-SI"/>
              </w:rPr>
              <w:t xml:space="preserve">subjekt na dan, ko poteče rok za oddajo ponudb ali prijav, ni uvrščen v evidenco gospodarskih subjektov z negativnimi referencami iz 110. člena ZJN-3. </w:t>
            </w:r>
          </w:p>
          <w:p w14:paraId="3097AF70" w14:textId="77777777" w:rsidR="00082BAB" w:rsidRDefault="00082BAB" w:rsidP="003661BE">
            <w:pPr>
              <w:spacing w:after="0" w:line="240" w:lineRule="auto"/>
              <w:jc w:val="both"/>
              <w:rPr>
                <w:rFonts w:ascii="Verdana" w:hAnsi="Verdana"/>
                <w:sz w:val="20"/>
                <w:szCs w:val="20"/>
                <w:lang w:val="sl-SI"/>
              </w:rPr>
            </w:pPr>
            <w:r w:rsidRPr="00345D96">
              <w:rPr>
                <w:rFonts w:ascii="Verdana" w:hAnsi="Verdana"/>
                <w:sz w:val="20"/>
                <w:szCs w:val="20"/>
                <w:lang w:val="sl-SI"/>
              </w:rPr>
              <w:t>(pogoj mora izpolnjevati vsak gospodarski subjekt, ki bo vključen v izvedbo javnega naročila)</w:t>
            </w:r>
          </w:p>
        </w:tc>
        <w:tc>
          <w:tcPr>
            <w:tcW w:w="4847" w:type="dxa"/>
            <w:shd w:val="clear" w:color="auto" w:fill="FADC8C"/>
            <w:vAlign w:val="center"/>
          </w:tcPr>
          <w:p w14:paraId="463223B2" w14:textId="77777777" w:rsidR="00082BAB" w:rsidRDefault="00082BAB" w:rsidP="003661BE">
            <w:pPr>
              <w:spacing w:after="120" w:line="240" w:lineRule="auto"/>
              <w:jc w:val="both"/>
              <w:rPr>
                <w:rFonts w:ascii="Verdana" w:hAnsi="Verdana"/>
                <w:sz w:val="20"/>
                <w:szCs w:val="20"/>
                <w:lang w:val="sl-SI"/>
              </w:rPr>
            </w:pPr>
            <w:r w:rsidRPr="00622E7D">
              <w:rPr>
                <w:rFonts w:ascii="Verdana" w:hAnsi="Verdana"/>
                <w:sz w:val="20"/>
                <w:szCs w:val="20"/>
                <w:lang w:val="sl-SI"/>
              </w:rPr>
              <w:t>Gospodarski subj</w:t>
            </w:r>
            <w:r>
              <w:rPr>
                <w:rFonts w:ascii="Verdana" w:hAnsi="Verdana"/>
                <w:sz w:val="20"/>
                <w:szCs w:val="20"/>
                <w:lang w:val="sl-SI"/>
              </w:rPr>
              <w:t>ekt potrdi izpolnjevanje pogoja</w:t>
            </w:r>
            <w:r w:rsidRPr="00622E7D">
              <w:rPr>
                <w:rFonts w:ascii="Verdana" w:hAnsi="Verdana"/>
                <w:sz w:val="20"/>
                <w:szCs w:val="20"/>
                <w:lang w:val="sl-SI"/>
              </w:rPr>
              <w:t xml:space="preserve"> s predložitvijo izpolnjenega in podpisanega obrazca ESPD.</w:t>
            </w:r>
          </w:p>
        </w:tc>
      </w:tr>
      <w:tr w:rsidR="00082BAB" w:rsidRPr="00570108" w14:paraId="12D67341" w14:textId="77777777" w:rsidTr="003661BE">
        <w:trPr>
          <w:trHeight w:val="20"/>
          <w:jc w:val="center"/>
        </w:trPr>
        <w:tc>
          <w:tcPr>
            <w:tcW w:w="4847" w:type="dxa"/>
            <w:shd w:val="clear" w:color="auto" w:fill="FADC8C"/>
            <w:vAlign w:val="center"/>
          </w:tcPr>
          <w:p w14:paraId="1207CCE5" w14:textId="77777777" w:rsidR="00082BAB" w:rsidRPr="001F67E6" w:rsidRDefault="00082BAB" w:rsidP="003661BE">
            <w:pPr>
              <w:spacing w:after="120" w:line="240" w:lineRule="auto"/>
              <w:jc w:val="both"/>
              <w:rPr>
                <w:rFonts w:ascii="Verdana" w:hAnsi="Verdana"/>
                <w:sz w:val="20"/>
                <w:szCs w:val="20"/>
                <w:lang w:val="sl-SI"/>
              </w:rPr>
            </w:pPr>
            <w:r>
              <w:rPr>
                <w:rFonts w:ascii="Verdana" w:hAnsi="Verdana"/>
                <w:sz w:val="20"/>
                <w:szCs w:val="20"/>
                <w:lang w:val="sl-SI"/>
              </w:rPr>
              <w:t xml:space="preserve">2. </w:t>
            </w:r>
            <w:r w:rsidRPr="001F67E6">
              <w:rPr>
                <w:rFonts w:ascii="Verdana" w:hAnsi="Verdana"/>
                <w:sz w:val="20"/>
                <w:szCs w:val="20"/>
                <w:lang w:val="sl-SI"/>
              </w:rPr>
              <w:t>Gospodarskemu subjektu v zadnjih treh letih pred potekom roka za oddajo ponudb, ni bila s pravnomočno odločbo pristojnega organa Republike Slovenije ali druge države članice ali tretje države dvakrat izrečena globa zaradi prekrška v zvezi s plačilom za delo.</w:t>
            </w:r>
          </w:p>
          <w:p w14:paraId="504C2EFA" w14:textId="77777777" w:rsidR="00082BAB" w:rsidRDefault="00082BAB" w:rsidP="003661BE">
            <w:pPr>
              <w:spacing w:after="0" w:line="240" w:lineRule="auto"/>
              <w:jc w:val="both"/>
              <w:rPr>
                <w:rFonts w:ascii="Verdana" w:hAnsi="Verdana"/>
                <w:sz w:val="20"/>
                <w:szCs w:val="20"/>
                <w:lang w:val="sl-SI"/>
              </w:rPr>
            </w:pPr>
            <w:r w:rsidRPr="00AB2737">
              <w:rPr>
                <w:rFonts w:ascii="Verdana" w:hAnsi="Verdana"/>
                <w:sz w:val="20"/>
                <w:szCs w:val="20"/>
                <w:lang w:val="sl-SI"/>
              </w:rPr>
              <w:t>(pogoj mora izpolnjevati vsak gospodarski subjekt, ki bo vključen v izvedbo javnega naročila)</w:t>
            </w:r>
          </w:p>
        </w:tc>
        <w:tc>
          <w:tcPr>
            <w:tcW w:w="4847" w:type="dxa"/>
            <w:shd w:val="clear" w:color="auto" w:fill="FADC8C"/>
            <w:vAlign w:val="center"/>
          </w:tcPr>
          <w:p w14:paraId="15B31918" w14:textId="77777777" w:rsidR="00082BAB" w:rsidRDefault="00082BAB" w:rsidP="003661BE">
            <w:pPr>
              <w:spacing w:after="120" w:line="240" w:lineRule="auto"/>
              <w:jc w:val="both"/>
              <w:rPr>
                <w:rFonts w:ascii="Verdana" w:hAnsi="Verdana"/>
                <w:sz w:val="20"/>
                <w:szCs w:val="20"/>
                <w:lang w:val="sl-SI"/>
              </w:rPr>
            </w:pPr>
            <w:r w:rsidRPr="00622E7D">
              <w:rPr>
                <w:rFonts w:ascii="Verdana" w:hAnsi="Verdana"/>
                <w:sz w:val="20"/>
                <w:szCs w:val="20"/>
                <w:lang w:val="sl-SI"/>
              </w:rPr>
              <w:t>Gospodarski subj</w:t>
            </w:r>
            <w:r>
              <w:rPr>
                <w:rFonts w:ascii="Verdana" w:hAnsi="Verdana"/>
                <w:sz w:val="20"/>
                <w:szCs w:val="20"/>
                <w:lang w:val="sl-SI"/>
              </w:rPr>
              <w:t>ekt potrdi izpolnjevanje pogoja</w:t>
            </w:r>
            <w:r w:rsidRPr="00622E7D">
              <w:rPr>
                <w:rFonts w:ascii="Verdana" w:hAnsi="Verdana"/>
                <w:sz w:val="20"/>
                <w:szCs w:val="20"/>
                <w:lang w:val="sl-SI"/>
              </w:rPr>
              <w:t xml:space="preserve"> s predložitvijo izpolnjenega in podpisanega obrazca ESPD.</w:t>
            </w:r>
          </w:p>
        </w:tc>
      </w:tr>
      <w:tr w:rsidR="00565EEA" w:rsidRPr="00570108" w14:paraId="51A8A235" w14:textId="77777777" w:rsidTr="008C1DBB">
        <w:trPr>
          <w:trHeight w:val="20"/>
          <w:jc w:val="center"/>
        </w:trPr>
        <w:tc>
          <w:tcPr>
            <w:tcW w:w="9694" w:type="dxa"/>
            <w:gridSpan w:val="2"/>
            <w:shd w:val="clear" w:color="auto" w:fill="FEA95C"/>
            <w:vAlign w:val="center"/>
          </w:tcPr>
          <w:p w14:paraId="5A5D8AF4" w14:textId="77777777" w:rsidR="0081768B" w:rsidRPr="00B432E4" w:rsidRDefault="00463AFB" w:rsidP="00B432E4">
            <w:pPr>
              <w:spacing w:after="0" w:line="240" w:lineRule="auto"/>
              <w:jc w:val="center"/>
              <w:rPr>
                <w:rFonts w:ascii="Verdana" w:hAnsi="Verdana"/>
                <w:b/>
                <w:sz w:val="20"/>
                <w:szCs w:val="20"/>
                <w:lang w:val="sl-SI"/>
              </w:rPr>
            </w:pPr>
            <w:r>
              <w:rPr>
                <w:rFonts w:ascii="Verdana" w:hAnsi="Verdana"/>
                <w:b/>
                <w:sz w:val="20"/>
                <w:szCs w:val="20"/>
                <w:lang w:val="sl-SI"/>
              </w:rPr>
              <w:t>POGOJI ZA SODELOVANJE</w:t>
            </w:r>
          </w:p>
        </w:tc>
      </w:tr>
      <w:tr w:rsidR="00463AFB" w:rsidRPr="00570108" w14:paraId="056A9CBF" w14:textId="77777777" w:rsidTr="008C1DBB">
        <w:trPr>
          <w:trHeight w:val="20"/>
          <w:jc w:val="center"/>
        </w:trPr>
        <w:tc>
          <w:tcPr>
            <w:tcW w:w="9694" w:type="dxa"/>
            <w:gridSpan w:val="2"/>
            <w:shd w:val="clear" w:color="auto" w:fill="FEA95C"/>
            <w:vAlign w:val="center"/>
          </w:tcPr>
          <w:p w14:paraId="4D63B6DA" w14:textId="77777777" w:rsidR="00463AFB" w:rsidRPr="00565EEA" w:rsidRDefault="00DE084D" w:rsidP="00DE084D">
            <w:pPr>
              <w:spacing w:after="0" w:line="240" w:lineRule="auto"/>
              <w:jc w:val="both"/>
              <w:rPr>
                <w:rFonts w:ascii="Verdana" w:hAnsi="Verdana"/>
                <w:b/>
                <w:sz w:val="20"/>
                <w:szCs w:val="20"/>
                <w:lang w:val="sl-SI"/>
              </w:rPr>
            </w:pPr>
            <w:r w:rsidRPr="00DE084D">
              <w:rPr>
                <w:rFonts w:ascii="Verdana" w:hAnsi="Verdana"/>
                <w:b/>
                <w:sz w:val="20"/>
                <w:szCs w:val="20"/>
                <w:lang w:val="sl-SI"/>
              </w:rPr>
              <w:lastRenderedPageBreak/>
              <w:t>A: Ustreznost</w:t>
            </w:r>
            <w:r>
              <w:rPr>
                <w:rFonts w:ascii="Verdana" w:hAnsi="Verdana"/>
                <w:b/>
                <w:sz w:val="20"/>
                <w:szCs w:val="20"/>
                <w:lang w:val="sl-SI"/>
              </w:rPr>
              <w:t xml:space="preserve"> </w:t>
            </w:r>
            <w:r w:rsidRPr="00463AFB">
              <w:rPr>
                <w:rFonts w:ascii="Verdana" w:hAnsi="Verdana"/>
                <w:b/>
                <w:sz w:val="20"/>
                <w:szCs w:val="20"/>
                <w:lang w:val="sl-SI"/>
              </w:rPr>
              <w:t xml:space="preserve">za </w:t>
            </w:r>
            <w:r>
              <w:rPr>
                <w:rFonts w:ascii="Verdana" w:hAnsi="Verdana"/>
                <w:b/>
                <w:sz w:val="20"/>
                <w:szCs w:val="20"/>
                <w:lang w:val="sl-SI"/>
              </w:rPr>
              <w:t>opravljanje poklicne dejavnosti</w:t>
            </w:r>
          </w:p>
        </w:tc>
      </w:tr>
      <w:tr w:rsidR="00082BAB" w:rsidRPr="00570108" w14:paraId="5EFCD409" w14:textId="77777777" w:rsidTr="003661BE">
        <w:trPr>
          <w:trHeight w:val="20"/>
          <w:jc w:val="center"/>
        </w:trPr>
        <w:tc>
          <w:tcPr>
            <w:tcW w:w="4847" w:type="dxa"/>
            <w:shd w:val="clear" w:color="auto" w:fill="FADC8C"/>
            <w:vAlign w:val="center"/>
          </w:tcPr>
          <w:p w14:paraId="0715CD0E" w14:textId="6A685751" w:rsidR="00727924" w:rsidRDefault="00082BAB" w:rsidP="003661BE">
            <w:pPr>
              <w:spacing w:after="120" w:line="240" w:lineRule="auto"/>
              <w:jc w:val="both"/>
              <w:rPr>
                <w:rFonts w:ascii="Verdana" w:hAnsi="Verdana"/>
                <w:sz w:val="20"/>
                <w:szCs w:val="20"/>
                <w:lang w:val="sl-SI"/>
              </w:rPr>
            </w:pPr>
            <w:r>
              <w:rPr>
                <w:rFonts w:ascii="Verdana" w:hAnsi="Verdana"/>
                <w:sz w:val="20"/>
                <w:szCs w:val="20"/>
                <w:lang w:val="sl-SI"/>
              </w:rPr>
              <w:t xml:space="preserve">1. </w:t>
            </w:r>
            <w:r w:rsidR="00727924" w:rsidRPr="00727924">
              <w:rPr>
                <w:rFonts w:ascii="Verdana" w:hAnsi="Verdana"/>
                <w:i/>
                <w:sz w:val="20"/>
                <w:szCs w:val="20"/>
                <w:lang w:val="sl-SI"/>
              </w:rPr>
              <w:t>Vpis v poslovni register</w:t>
            </w:r>
          </w:p>
          <w:p w14:paraId="2775A4BF" w14:textId="44B38586" w:rsidR="00082BAB" w:rsidRDefault="00727924" w:rsidP="003661BE">
            <w:pPr>
              <w:spacing w:after="120" w:line="240" w:lineRule="auto"/>
              <w:jc w:val="both"/>
              <w:rPr>
                <w:rFonts w:ascii="Verdana" w:hAnsi="Verdana"/>
                <w:sz w:val="20"/>
                <w:szCs w:val="20"/>
                <w:lang w:val="sl-SI"/>
              </w:rPr>
            </w:pPr>
            <w:r>
              <w:rPr>
                <w:rFonts w:ascii="Verdana" w:hAnsi="Verdana"/>
                <w:sz w:val="20"/>
                <w:szCs w:val="20"/>
                <w:lang w:val="sl-SI"/>
              </w:rPr>
              <w:t>G</w:t>
            </w:r>
            <w:r w:rsidR="00082BAB" w:rsidRPr="00312573">
              <w:rPr>
                <w:rFonts w:ascii="Verdana" w:hAnsi="Verdana"/>
                <w:sz w:val="20"/>
                <w:szCs w:val="20"/>
                <w:lang w:val="sl-SI"/>
              </w:rPr>
              <w:t>ospodarski subjekt je registriran za opravljanje dejavnosti, ki je predmet tega javnega naročila.</w:t>
            </w:r>
          </w:p>
          <w:p w14:paraId="673E0B6D" w14:textId="77777777" w:rsidR="00082BAB" w:rsidRPr="00312573" w:rsidRDefault="00082BAB" w:rsidP="003661BE">
            <w:pPr>
              <w:spacing w:after="0" w:line="240" w:lineRule="auto"/>
              <w:jc w:val="both"/>
              <w:rPr>
                <w:rFonts w:ascii="Verdana" w:hAnsi="Verdana"/>
                <w:sz w:val="20"/>
                <w:szCs w:val="20"/>
                <w:lang w:val="sl-SI"/>
              </w:rPr>
            </w:pPr>
            <w:r w:rsidRPr="00C13B97">
              <w:rPr>
                <w:rFonts w:ascii="Verdana" w:hAnsi="Verdana"/>
                <w:sz w:val="20"/>
                <w:szCs w:val="20"/>
                <w:lang w:val="sl-SI"/>
              </w:rPr>
              <w:t>(gospodarski subjekt mora izpolnjevati pogoj za svoj del posla)</w:t>
            </w:r>
          </w:p>
        </w:tc>
        <w:tc>
          <w:tcPr>
            <w:tcW w:w="4847" w:type="dxa"/>
            <w:shd w:val="clear" w:color="auto" w:fill="FADC8C"/>
            <w:vAlign w:val="center"/>
          </w:tcPr>
          <w:p w14:paraId="52493ED8" w14:textId="77777777" w:rsidR="00082BAB" w:rsidRDefault="00082BAB" w:rsidP="003661BE">
            <w:pPr>
              <w:spacing w:after="0" w:line="240" w:lineRule="auto"/>
              <w:jc w:val="both"/>
              <w:rPr>
                <w:rFonts w:ascii="Verdana" w:hAnsi="Verdana"/>
                <w:sz w:val="20"/>
                <w:szCs w:val="20"/>
                <w:lang w:val="sl-SI"/>
              </w:rPr>
            </w:pPr>
            <w:r w:rsidRPr="005212FC">
              <w:rPr>
                <w:rFonts w:ascii="Verdana" w:hAnsi="Verdana"/>
                <w:sz w:val="20"/>
                <w:szCs w:val="20"/>
                <w:lang w:val="sl-SI"/>
              </w:rPr>
              <w:t>Gospodarski subj</w:t>
            </w:r>
            <w:r>
              <w:rPr>
                <w:rFonts w:ascii="Verdana" w:hAnsi="Verdana"/>
                <w:sz w:val="20"/>
                <w:szCs w:val="20"/>
                <w:lang w:val="sl-SI"/>
              </w:rPr>
              <w:t>ekt potrdi izpolnjevanje pogoja</w:t>
            </w:r>
            <w:r w:rsidRPr="005212FC">
              <w:rPr>
                <w:rFonts w:ascii="Verdana" w:hAnsi="Verdana"/>
                <w:sz w:val="20"/>
                <w:szCs w:val="20"/>
                <w:lang w:val="sl-SI"/>
              </w:rPr>
              <w:t xml:space="preserve"> s predložitvijo izpolnjenega in podpisanega obrazca ESPD.</w:t>
            </w:r>
          </w:p>
        </w:tc>
      </w:tr>
      <w:tr w:rsidR="00463AFB" w:rsidRPr="00570108" w14:paraId="4FA3A824" w14:textId="77777777" w:rsidTr="008C1DBB">
        <w:trPr>
          <w:trHeight w:val="20"/>
          <w:jc w:val="center"/>
        </w:trPr>
        <w:tc>
          <w:tcPr>
            <w:tcW w:w="9694" w:type="dxa"/>
            <w:gridSpan w:val="2"/>
            <w:shd w:val="clear" w:color="auto" w:fill="FEA95C"/>
            <w:vAlign w:val="center"/>
          </w:tcPr>
          <w:p w14:paraId="24258D1F" w14:textId="77777777" w:rsidR="00F303D8" w:rsidRPr="001F4E46" w:rsidRDefault="00DE084D" w:rsidP="00337D58">
            <w:pPr>
              <w:spacing w:after="0" w:line="240" w:lineRule="auto"/>
              <w:jc w:val="both"/>
              <w:rPr>
                <w:rFonts w:ascii="Verdana" w:hAnsi="Verdana"/>
                <w:b/>
                <w:sz w:val="20"/>
                <w:szCs w:val="20"/>
                <w:lang w:val="sl-SI"/>
              </w:rPr>
            </w:pPr>
            <w:r w:rsidRPr="00DE084D">
              <w:rPr>
                <w:rFonts w:ascii="Verdana" w:hAnsi="Verdana"/>
                <w:b/>
                <w:sz w:val="20"/>
                <w:szCs w:val="20"/>
                <w:lang w:val="sl-SI"/>
              </w:rPr>
              <w:t>B: Ekonomski in finančni položaj</w:t>
            </w:r>
          </w:p>
        </w:tc>
      </w:tr>
      <w:tr w:rsidR="00082BAB" w:rsidRPr="008829AD" w14:paraId="0DB97F86" w14:textId="77777777" w:rsidTr="003661BE">
        <w:trPr>
          <w:trHeight w:val="20"/>
          <w:jc w:val="center"/>
        </w:trPr>
        <w:tc>
          <w:tcPr>
            <w:tcW w:w="4847" w:type="dxa"/>
            <w:shd w:val="clear" w:color="auto" w:fill="FADC8C"/>
            <w:vAlign w:val="center"/>
          </w:tcPr>
          <w:p w14:paraId="415DF9C7" w14:textId="653C5A1C" w:rsidR="00077DBC" w:rsidRPr="00482EBA" w:rsidRDefault="00BE6545" w:rsidP="00265E63">
            <w:pPr>
              <w:spacing w:after="120" w:line="240" w:lineRule="auto"/>
              <w:jc w:val="both"/>
              <w:rPr>
                <w:rFonts w:ascii="Verdana" w:hAnsi="Verdana"/>
                <w:sz w:val="20"/>
                <w:szCs w:val="20"/>
                <w:lang w:val="sl-SI"/>
              </w:rPr>
            </w:pPr>
            <w:r>
              <w:rPr>
                <w:rFonts w:ascii="Verdana" w:hAnsi="Verdana"/>
                <w:sz w:val="20"/>
                <w:szCs w:val="20"/>
                <w:lang w:val="sl-SI"/>
              </w:rPr>
              <w:t>/</w:t>
            </w:r>
          </w:p>
        </w:tc>
        <w:tc>
          <w:tcPr>
            <w:tcW w:w="4847" w:type="dxa"/>
            <w:shd w:val="clear" w:color="auto" w:fill="FADC8C"/>
            <w:vAlign w:val="center"/>
          </w:tcPr>
          <w:p w14:paraId="3DD85A58" w14:textId="5CA032B4" w:rsidR="00F73D8A" w:rsidRDefault="00BE6545" w:rsidP="00482EBA">
            <w:pPr>
              <w:spacing w:after="0" w:line="240" w:lineRule="auto"/>
              <w:jc w:val="both"/>
              <w:rPr>
                <w:rFonts w:ascii="Verdana" w:hAnsi="Verdana"/>
                <w:sz w:val="20"/>
                <w:szCs w:val="20"/>
                <w:lang w:val="sl-SI"/>
              </w:rPr>
            </w:pPr>
            <w:r>
              <w:rPr>
                <w:rFonts w:ascii="Verdana" w:hAnsi="Verdana"/>
                <w:sz w:val="20"/>
                <w:szCs w:val="20"/>
                <w:lang w:val="sl-SI"/>
              </w:rPr>
              <w:t>/</w:t>
            </w:r>
          </w:p>
          <w:p w14:paraId="496A4A84" w14:textId="5F59CA11" w:rsidR="00082BAB" w:rsidRPr="005212FC" w:rsidRDefault="00082BAB" w:rsidP="00482EBA">
            <w:pPr>
              <w:spacing w:after="0" w:line="240" w:lineRule="auto"/>
              <w:jc w:val="both"/>
              <w:rPr>
                <w:rFonts w:ascii="Verdana" w:hAnsi="Verdana"/>
                <w:sz w:val="20"/>
                <w:szCs w:val="20"/>
                <w:lang w:val="sl-SI"/>
              </w:rPr>
            </w:pPr>
          </w:p>
        </w:tc>
      </w:tr>
      <w:tr w:rsidR="00AA6FFF" w:rsidRPr="00570108" w14:paraId="220F3815" w14:textId="77777777" w:rsidTr="008C1DBB">
        <w:trPr>
          <w:trHeight w:val="20"/>
          <w:jc w:val="center"/>
        </w:trPr>
        <w:tc>
          <w:tcPr>
            <w:tcW w:w="9694" w:type="dxa"/>
            <w:gridSpan w:val="2"/>
            <w:shd w:val="clear" w:color="auto" w:fill="FEA95C"/>
            <w:vAlign w:val="center"/>
          </w:tcPr>
          <w:p w14:paraId="401C8B0D" w14:textId="77777777" w:rsidR="0010316C" w:rsidRPr="0081768B" w:rsidRDefault="00DE084D" w:rsidP="00754482">
            <w:pPr>
              <w:spacing w:after="0" w:line="240" w:lineRule="auto"/>
              <w:jc w:val="both"/>
              <w:rPr>
                <w:rFonts w:ascii="Verdana" w:hAnsi="Verdana"/>
                <w:b/>
                <w:sz w:val="20"/>
                <w:szCs w:val="20"/>
                <w:lang w:val="sl-SI"/>
              </w:rPr>
            </w:pPr>
            <w:r w:rsidRPr="00DE084D">
              <w:rPr>
                <w:rFonts w:ascii="Verdana" w:hAnsi="Verdana"/>
                <w:b/>
                <w:sz w:val="20"/>
                <w:szCs w:val="20"/>
                <w:lang w:val="sl-SI"/>
              </w:rPr>
              <w:t>C: Tehnična in strokovna sposobnost</w:t>
            </w:r>
          </w:p>
        </w:tc>
      </w:tr>
      <w:tr w:rsidR="00082BAB" w:rsidRPr="0050072E" w14:paraId="6D734126" w14:textId="77777777" w:rsidTr="008C10DE">
        <w:trPr>
          <w:trHeight w:val="20"/>
          <w:jc w:val="center"/>
        </w:trPr>
        <w:tc>
          <w:tcPr>
            <w:tcW w:w="4847" w:type="dxa"/>
            <w:shd w:val="clear" w:color="auto" w:fill="FADC8C"/>
            <w:vAlign w:val="center"/>
          </w:tcPr>
          <w:p w14:paraId="2DE9879D" w14:textId="13589648" w:rsidR="00F428E1" w:rsidRPr="000F6C87" w:rsidRDefault="00082BAB" w:rsidP="00082BAB">
            <w:pPr>
              <w:spacing w:after="120" w:line="240" w:lineRule="auto"/>
              <w:jc w:val="both"/>
              <w:rPr>
                <w:rFonts w:ascii="Verdana" w:hAnsi="Verdana"/>
                <w:sz w:val="20"/>
                <w:szCs w:val="20"/>
                <w:lang w:val="sl-SI"/>
              </w:rPr>
            </w:pPr>
            <w:r w:rsidRPr="000F6C87">
              <w:rPr>
                <w:rFonts w:ascii="Verdana" w:hAnsi="Verdana"/>
                <w:sz w:val="20"/>
                <w:szCs w:val="20"/>
                <w:lang w:val="sl-SI"/>
              </w:rPr>
              <w:t xml:space="preserve">1. </w:t>
            </w:r>
            <w:r w:rsidR="00F428E1" w:rsidRPr="000F6C87">
              <w:rPr>
                <w:rFonts w:ascii="Verdana" w:hAnsi="Verdana"/>
                <w:i/>
                <w:sz w:val="20"/>
                <w:szCs w:val="20"/>
                <w:lang w:val="sl-SI"/>
              </w:rPr>
              <w:t>Za naročila blaga: izvedba dobave blaga določene vrste</w:t>
            </w:r>
          </w:p>
          <w:p w14:paraId="4013FBE0" w14:textId="49C37878" w:rsidR="00082BAB" w:rsidRPr="000F6C87" w:rsidRDefault="00082BAB" w:rsidP="00082BAB">
            <w:pPr>
              <w:spacing w:after="120" w:line="240" w:lineRule="auto"/>
              <w:jc w:val="both"/>
              <w:rPr>
                <w:rFonts w:ascii="Verdana" w:hAnsi="Verdana"/>
                <w:sz w:val="20"/>
                <w:szCs w:val="20"/>
                <w:lang w:val="sl-SI"/>
              </w:rPr>
            </w:pPr>
            <w:r w:rsidRPr="000F6C87">
              <w:rPr>
                <w:rFonts w:ascii="Verdana" w:hAnsi="Verdana"/>
                <w:sz w:val="20"/>
                <w:szCs w:val="20"/>
                <w:lang w:val="sl-SI"/>
              </w:rPr>
              <w:t>Gospodarski su</w:t>
            </w:r>
            <w:r w:rsidR="00F428E1" w:rsidRPr="000F6C87">
              <w:rPr>
                <w:rFonts w:ascii="Verdana" w:hAnsi="Verdana"/>
                <w:sz w:val="20"/>
                <w:szCs w:val="20"/>
                <w:lang w:val="sl-SI"/>
              </w:rPr>
              <w:t xml:space="preserve">bjekt je kadarkoli v zadnjih petih </w:t>
            </w:r>
            <w:r w:rsidR="00A0575A" w:rsidRPr="000F6C87">
              <w:rPr>
                <w:rFonts w:ascii="Verdana" w:hAnsi="Verdana"/>
                <w:sz w:val="20"/>
                <w:szCs w:val="20"/>
                <w:lang w:val="sl-SI"/>
              </w:rPr>
              <w:t xml:space="preserve">letih, šteto </w:t>
            </w:r>
            <w:r w:rsidRPr="000F6C87">
              <w:rPr>
                <w:rFonts w:ascii="Verdana" w:hAnsi="Verdana"/>
                <w:sz w:val="20"/>
                <w:szCs w:val="20"/>
                <w:lang w:val="sl-SI"/>
              </w:rPr>
              <w:t xml:space="preserve">od </w:t>
            </w:r>
            <w:r w:rsidR="00241B51">
              <w:rPr>
                <w:rFonts w:ascii="Verdana" w:hAnsi="Verdana"/>
                <w:sz w:val="20"/>
                <w:szCs w:val="20"/>
                <w:lang w:val="sl-SI"/>
              </w:rPr>
              <w:t>leta 2015</w:t>
            </w:r>
            <w:r w:rsidR="00A0575A" w:rsidRPr="000F6C87">
              <w:rPr>
                <w:rFonts w:ascii="Verdana" w:hAnsi="Verdana"/>
                <w:sz w:val="20"/>
                <w:szCs w:val="20"/>
                <w:lang w:val="sl-SI"/>
              </w:rPr>
              <w:t xml:space="preserve"> naprej,</w:t>
            </w:r>
            <w:r w:rsidRPr="000F6C87">
              <w:rPr>
                <w:rFonts w:ascii="Verdana" w:hAnsi="Verdana"/>
                <w:sz w:val="20"/>
                <w:szCs w:val="20"/>
                <w:lang w:val="sl-SI"/>
              </w:rPr>
              <w:t xml:space="preserve"> dobavljal </w:t>
            </w:r>
            <w:r w:rsidR="000F08A3" w:rsidRPr="000F6C87">
              <w:rPr>
                <w:rFonts w:ascii="Verdana" w:hAnsi="Verdana"/>
                <w:sz w:val="20"/>
                <w:szCs w:val="20"/>
                <w:lang w:val="sl-SI"/>
              </w:rPr>
              <w:t xml:space="preserve">vsaj dve (2) </w:t>
            </w:r>
            <w:r w:rsidR="002D7C8A" w:rsidRPr="000F6C87">
              <w:rPr>
                <w:rFonts w:ascii="Verdana" w:hAnsi="Verdana"/>
                <w:sz w:val="20"/>
                <w:szCs w:val="20"/>
                <w:lang w:val="sl-SI"/>
              </w:rPr>
              <w:t xml:space="preserve">NGN požarne pregrade </w:t>
            </w:r>
            <w:r w:rsidR="00C001C5">
              <w:rPr>
                <w:rFonts w:ascii="Verdana" w:hAnsi="Verdana"/>
                <w:sz w:val="20"/>
                <w:szCs w:val="20"/>
                <w:lang w:val="sl-SI"/>
              </w:rPr>
              <w:t>kot je na</w:t>
            </w:r>
            <w:r w:rsidR="00DE37D0">
              <w:rPr>
                <w:rFonts w:ascii="Verdana" w:hAnsi="Verdana"/>
                <w:sz w:val="20"/>
                <w:szCs w:val="20"/>
                <w:lang w:val="sl-SI"/>
              </w:rPr>
              <w:t xml:space="preserve"> </w:t>
            </w:r>
            <w:r w:rsidR="00C001C5">
              <w:rPr>
                <w:rFonts w:ascii="Verdana" w:hAnsi="Verdana"/>
                <w:sz w:val="20"/>
                <w:szCs w:val="20"/>
                <w:lang w:val="sl-SI"/>
              </w:rPr>
              <w:t xml:space="preserve">primer </w:t>
            </w:r>
            <w:proofErr w:type="spellStart"/>
            <w:r w:rsidR="00C001C5">
              <w:rPr>
                <w:rFonts w:ascii="Verdana" w:hAnsi="Verdana"/>
                <w:sz w:val="20"/>
                <w:szCs w:val="20"/>
                <w:lang w:val="sl-SI"/>
              </w:rPr>
              <w:t>Palo</w:t>
            </w:r>
            <w:proofErr w:type="spellEnd"/>
            <w:r w:rsidR="00C001C5">
              <w:rPr>
                <w:rFonts w:ascii="Verdana" w:hAnsi="Verdana"/>
                <w:sz w:val="20"/>
                <w:szCs w:val="20"/>
                <w:lang w:val="sl-SI"/>
              </w:rPr>
              <w:t xml:space="preserve"> </w:t>
            </w:r>
            <w:proofErr w:type="spellStart"/>
            <w:r w:rsidR="00C001C5">
              <w:rPr>
                <w:rFonts w:ascii="Verdana" w:hAnsi="Verdana"/>
                <w:sz w:val="20"/>
                <w:szCs w:val="20"/>
                <w:lang w:val="sl-SI"/>
              </w:rPr>
              <w:t>Alto</w:t>
            </w:r>
            <w:proofErr w:type="spellEnd"/>
            <w:r w:rsidR="00C001C5">
              <w:rPr>
                <w:rFonts w:ascii="Verdana" w:hAnsi="Verdana"/>
                <w:sz w:val="20"/>
                <w:szCs w:val="20"/>
                <w:lang w:val="sl-SI"/>
              </w:rPr>
              <w:t xml:space="preserve"> </w:t>
            </w:r>
            <w:proofErr w:type="spellStart"/>
            <w:r w:rsidR="00C001C5">
              <w:rPr>
                <w:rFonts w:ascii="Verdana" w:hAnsi="Verdana"/>
                <w:sz w:val="20"/>
                <w:szCs w:val="20"/>
                <w:lang w:val="sl-SI"/>
              </w:rPr>
              <w:t>Networks</w:t>
            </w:r>
            <w:proofErr w:type="spellEnd"/>
            <w:r w:rsidR="00C001C5">
              <w:rPr>
                <w:rFonts w:ascii="Verdana" w:hAnsi="Verdana"/>
                <w:sz w:val="20"/>
                <w:szCs w:val="20"/>
                <w:lang w:val="sl-SI"/>
              </w:rPr>
              <w:t xml:space="preserve"> </w:t>
            </w:r>
            <w:r w:rsidRPr="000F6C87">
              <w:rPr>
                <w:rFonts w:ascii="Verdana" w:hAnsi="Verdana"/>
                <w:sz w:val="20"/>
                <w:szCs w:val="20"/>
                <w:lang w:val="sl-SI"/>
              </w:rPr>
              <w:t>in izvajal spremljajoče storitve, ki so predmet razpisa.</w:t>
            </w:r>
          </w:p>
          <w:p w14:paraId="4A5A3D3F" w14:textId="136CEC8B" w:rsidR="00082BAB" w:rsidRPr="000F6C87" w:rsidRDefault="00082BAB" w:rsidP="00082BAB">
            <w:pPr>
              <w:spacing w:after="0" w:line="240" w:lineRule="auto"/>
              <w:jc w:val="both"/>
              <w:rPr>
                <w:lang w:val="sl-SI"/>
              </w:rPr>
            </w:pPr>
            <w:r w:rsidRPr="000F6C87">
              <w:rPr>
                <w:rFonts w:ascii="Verdana" w:hAnsi="Verdana"/>
                <w:sz w:val="20"/>
                <w:szCs w:val="20"/>
                <w:lang w:val="sl-SI"/>
              </w:rPr>
              <w:t>(</w:t>
            </w:r>
            <w:r w:rsidR="00926800" w:rsidRPr="000F6C87">
              <w:rPr>
                <w:rFonts w:ascii="Verdana" w:hAnsi="Verdana"/>
                <w:sz w:val="20"/>
                <w:szCs w:val="20"/>
                <w:lang w:val="sl-SI"/>
              </w:rPr>
              <w:t>v primeru skupne ponudbe lahko pogoj izpolnjujejo partnerji skupaj)</w:t>
            </w:r>
          </w:p>
        </w:tc>
        <w:tc>
          <w:tcPr>
            <w:tcW w:w="4847" w:type="dxa"/>
            <w:shd w:val="clear" w:color="auto" w:fill="FADC8C"/>
            <w:vAlign w:val="center"/>
          </w:tcPr>
          <w:p w14:paraId="1DE52ADE" w14:textId="77777777" w:rsidR="009B13C9" w:rsidRPr="000F6C87" w:rsidRDefault="009B13C9" w:rsidP="009B13C9">
            <w:pPr>
              <w:spacing w:after="120" w:line="240" w:lineRule="auto"/>
              <w:jc w:val="both"/>
              <w:rPr>
                <w:rFonts w:ascii="Verdana" w:hAnsi="Verdana"/>
                <w:sz w:val="20"/>
                <w:szCs w:val="20"/>
                <w:lang w:val="sl-SI"/>
              </w:rPr>
            </w:pPr>
            <w:r w:rsidRPr="000F6C87">
              <w:rPr>
                <w:rFonts w:ascii="Verdana" w:hAnsi="Verdana"/>
                <w:sz w:val="20"/>
                <w:szCs w:val="20"/>
                <w:lang w:val="sl-SI"/>
              </w:rPr>
              <w:t>Gospodarski subjekt potrdi izpolnjevanje pogoja s predložitvijo izpolnjenega in podpisanega obrazca ESPD.</w:t>
            </w:r>
          </w:p>
          <w:p w14:paraId="0506B5A5" w14:textId="4DE706A8" w:rsidR="00082BAB" w:rsidRPr="000F6C87" w:rsidRDefault="00F428E1" w:rsidP="00F428E1">
            <w:pPr>
              <w:spacing w:after="0" w:line="240" w:lineRule="auto"/>
              <w:jc w:val="both"/>
              <w:rPr>
                <w:rFonts w:ascii="Verdana" w:hAnsi="Verdana"/>
                <w:sz w:val="20"/>
                <w:szCs w:val="20"/>
                <w:lang w:val="sl-SI"/>
              </w:rPr>
            </w:pPr>
            <w:r w:rsidRPr="000F6C87">
              <w:rPr>
                <w:rFonts w:ascii="Verdana" w:hAnsi="Verdana"/>
                <w:sz w:val="20"/>
                <w:szCs w:val="20"/>
                <w:lang w:val="sl-SI"/>
              </w:rPr>
              <w:t>Naročnik si pred izdajo odločitve pridružuje pravico, da od ponudnika zahteva predložitev potrjenih referenc</w:t>
            </w:r>
            <w:r w:rsidR="009B13C9" w:rsidRPr="000F6C87">
              <w:rPr>
                <w:rFonts w:ascii="Verdana" w:hAnsi="Verdana"/>
                <w:sz w:val="20"/>
                <w:szCs w:val="20"/>
                <w:lang w:val="sl-SI"/>
              </w:rPr>
              <w:t xml:space="preserve"> oz. kontaktne osebe naročnika, ki bodo reference lahko potrdili.</w:t>
            </w:r>
          </w:p>
        </w:tc>
      </w:tr>
      <w:tr w:rsidR="00DE084D" w:rsidRPr="00570108" w14:paraId="1E3AF154" w14:textId="77777777" w:rsidTr="002B66C0">
        <w:trPr>
          <w:trHeight w:val="20"/>
          <w:jc w:val="center"/>
        </w:trPr>
        <w:tc>
          <w:tcPr>
            <w:tcW w:w="9694" w:type="dxa"/>
            <w:gridSpan w:val="2"/>
            <w:shd w:val="clear" w:color="auto" w:fill="FEA95C"/>
            <w:vAlign w:val="center"/>
          </w:tcPr>
          <w:p w14:paraId="546ABF55" w14:textId="439E34D1" w:rsidR="00DE084D" w:rsidRPr="00AA6FFF" w:rsidRDefault="00DE084D" w:rsidP="00DE084D">
            <w:pPr>
              <w:spacing w:after="0" w:line="240" w:lineRule="auto"/>
              <w:jc w:val="both"/>
              <w:rPr>
                <w:rFonts w:ascii="Verdana" w:hAnsi="Verdana"/>
                <w:b/>
                <w:sz w:val="20"/>
                <w:szCs w:val="20"/>
                <w:lang w:val="sl-SI"/>
              </w:rPr>
            </w:pPr>
            <w:r w:rsidRPr="00DE084D">
              <w:rPr>
                <w:rFonts w:ascii="Verdana" w:hAnsi="Verdana"/>
                <w:b/>
                <w:sz w:val="20"/>
                <w:szCs w:val="20"/>
                <w:lang w:val="sl-SI"/>
              </w:rPr>
              <w:t>D: Sheme za zagotavljanje kakovosti in standardi za okol</w:t>
            </w:r>
            <w:r w:rsidR="00A9348A">
              <w:rPr>
                <w:rFonts w:ascii="Verdana" w:hAnsi="Verdana"/>
                <w:b/>
                <w:sz w:val="20"/>
                <w:szCs w:val="20"/>
                <w:lang w:val="sl-SI"/>
              </w:rPr>
              <w:t>i</w:t>
            </w:r>
            <w:r w:rsidRPr="00DE084D">
              <w:rPr>
                <w:rFonts w:ascii="Verdana" w:hAnsi="Verdana"/>
                <w:b/>
                <w:sz w:val="20"/>
                <w:szCs w:val="20"/>
                <w:lang w:val="sl-SI"/>
              </w:rPr>
              <w:t>jsko ravnanje</w:t>
            </w:r>
          </w:p>
        </w:tc>
      </w:tr>
      <w:tr w:rsidR="00DF1736" w:rsidRPr="00570108" w14:paraId="075A3085" w14:textId="77777777" w:rsidTr="003661BE">
        <w:trPr>
          <w:trHeight w:val="20"/>
          <w:jc w:val="center"/>
        </w:trPr>
        <w:tc>
          <w:tcPr>
            <w:tcW w:w="4847" w:type="dxa"/>
            <w:shd w:val="clear" w:color="auto" w:fill="FADC8C"/>
            <w:vAlign w:val="center"/>
          </w:tcPr>
          <w:p w14:paraId="238024CE" w14:textId="55E2A3DE" w:rsidR="00DF1736" w:rsidRPr="00225B04" w:rsidRDefault="00DF1736" w:rsidP="003661BE">
            <w:pPr>
              <w:spacing w:after="0" w:line="240" w:lineRule="auto"/>
              <w:jc w:val="both"/>
              <w:rPr>
                <w:rFonts w:ascii="Verdana" w:hAnsi="Verdana"/>
                <w:noProof/>
                <w:sz w:val="20"/>
                <w:szCs w:val="20"/>
                <w:lang w:val="sl-SI"/>
              </w:rPr>
            </w:pPr>
            <w:r>
              <w:rPr>
                <w:rFonts w:ascii="Verdana" w:hAnsi="Verdana"/>
                <w:noProof/>
                <w:sz w:val="20"/>
                <w:szCs w:val="20"/>
                <w:lang w:val="sl-SI"/>
              </w:rPr>
              <w:t>/</w:t>
            </w:r>
          </w:p>
        </w:tc>
        <w:tc>
          <w:tcPr>
            <w:tcW w:w="4847" w:type="dxa"/>
            <w:shd w:val="clear" w:color="auto" w:fill="FADC8C"/>
            <w:vAlign w:val="center"/>
          </w:tcPr>
          <w:p w14:paraId="481C78FC" w14:textId="72B55BB4" w:rsidR="00DF1736" w:rsidRPr="00DE5A36" w:rsidRDefault="00DF1736" w:rsidP="006B6009">
            <w:pPr>
              <w:spacing w:after="0" w:line="240" w:lineRule="auto"/>
              <w:jc w:val="both"/>
              <w:rPr>
                <w:rFonts w:ascii="Verdana" w:hAnsi="Verdana"/>
                <w:sz w:val="20"/>
                <w:szCs w:val="20"/>
                <w:lang w:val="sl-SI"/>
              </w:rPr>
            </w:pPr>
            <w:r>
              <w:rPr>
                <w:rFonts w:ascii="Verdana" w:hAnsi="Verdana"/>
                <w:sz w:val="20"/>
                <w:szCs w:val="20"/>
                <w:lang w:val="sl-SI"/>
              </w:rPr>
              <w:t>/</w:t>
            </w:r>
          </w:p>
        </w:tc>
      </w:tr>
    </w:tbl>
    <w:p w14:paraId="226067E9" w14:textId="77777777" w:rsidR="00A77A45" w:rsidRDefault="00A77A45" w:rsidP="00B67343">
      <w:pPr>
        <w:spacing w:after="0" w:line="240" w:lineRule="auto"/>
        <w:rPr>
          <w:rFonts w:ascii="Verdana" w:hAnsi="Verdana"/>
          <w:b/>
          <w:sz w:val="20"/>
          <w:szCs w:val="20"/>
          <w:lang w:val="sl-SI"/>
        </w:rPr>
      </w:pPr>
    </w:p>
    <w:p w14:paraId="505205CD" w14:textId="77777777" w:rsidR="00A0575A" w:rsidRDefault="00A0575A" w:rsidP="00B67343">
      <w:pPr>
        <w:spacing w:after="0" w:line="240" w:lineRule="auto"/>
        <w:rPr>
          <w:rFonts w:ascii="Verdana" w:hAnsi="Verdana"/>
          <w:b/>
          <w:sz w:val="20"/>
          <w:szCs w:val="20"/>
          <w:lang w:val="sl-SI"/>
        </w:rPr>
      </w:pPr>
    </w:p>
    <w:p w14:paraId="02D40487" w14:textId="161B920F" w:rsidR="00457614" w:rsidRPr="009B13C9" w:rsidRDefault="00795BB5" w:rsidP="009B13C9">
      <w:pPr>
        <w:pStyle w:val="Odstavekseznama"/>
        <w:numPr>
          <w:ilvl w:val="0"/>
          <w:numId w:val="8"/>
        </w:numPr>
        <w:spacing w:after="0" w:line="240" w:lineRule="auto"/>
        <w:rPr>
          <w:rFonts w:ascii="Verdana" w:hAnsi="Verdana"/>
          <w:b/>
          <w:sz w:val="20"/>
          <w:szCs w:val="20"/>
          <w:lang w:val="sl-SI"/>
        </w:rPr>
      </w:pPr>
      <w:r w:rsidRPr="009B13C9">
        <w:rPr>
          <w:rFonts w:ascii="Verdana" w:hAnsi="Verdana"/>
          <w:b/>
          <w:sz w:val="20"/>
          <w:szCs w:val="20"/>
          <w:lang w:val="sl-SI"/>
        </w:rPr>
        <w:t>O</w:t>
      </w:r>
      <w:r w:rsidR="00422C3D" w:rsidRPr="009B13C9">
        <w:rPr>
          <w:rFonts w:ascii="Verdana" w:hAnsi="Verdana"/>
          <w:b/>
          <w:sz w:val="20"/>
          <w:szCs w:val="20"/>
          <w:lang w:val="sl-SI"/>
        </w:rPr>
        <w:t>CENJEVANJE PONUDB</w:t>
      </w:r>
    </w:p>
    <w:tbl>
      <w:tblPr>
        <w:tblW w:w="96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4114"/>
        <w:gridCol w:w="5580"/>
      </w:tblGrid>
      <w:tr w:rsidR="00795BB5" w:rsidRPr="00570108" w14:paraId="14B99B49" w14:textId="77777777" w:rsidTr="00091A99">
        <w:trPr>
          <w:trHeight w:val="20"/>
          <w:jc w:val="center"/>
        </w:trPr>
        <w:tc>
          <w:tcPr>
            <w:tcW w:w="9694" w:type="dxa"/>
            <w:gridSpan w:val="2"/>
            <w:shd w:val="clear" w:color="auto" w:fill="FAAA5A"/>
            <w:vAlign w:val="center"/>
          </w:tcPr>
          <w:p w14:paraId="1ABE61C6" w14:textId="701EA995" w:rsidR="00795BB5" w:rsidRPr="00570108" w:rsidRDefault="00795BB5" w:rsidP="00F428E1">
            <w:pPr>
              <w:spacing w:after="0" w:line="240" w:lineRule="auto"/>
              <w:jc w:val="both"/>
              <w:rPr>
                <w:rFonts w:ascii="Verdana" w:hAnsi="Verdana"/>
                <w:b/>
                <w:sz w:val="20"/>
                <w:szCs w:val="20"/>
                <w:lang w:val="sl-SI"/>
              </w:rPr>
            </w:pPr>
            <w:r w:rsidRPr="00570108">
              <w:rPr>
                <w:rFonts w:ascii="Verdana" w:hAnsi="Verdana"/>
                <w:b/>
                <w:sz w:val="20"/>
                <w:szCs w:val="20"/>
                <w:lang w:val="sl-SI"/>
              </w:rPr>
              <w:t xml:space="preserve">Naročnik bo izbral </w:t>
            </w:r>
            <w:r w:rsidR="004B5955">
              <w:rPr>
                <w:rFonts w:ascii="Verdana" w:hAnsi="Verdana"/>
                <w:b/>
                <w:sz w:val="20"/>
                <w:szCs w:val="20"/>
                <w:lang w:val="sl-SI"/>
              </w:rPr>
              <w:t xml:space="preserve">dopustno </w:t>
            </w:r>
            <w:r w:rsidR="00B13C30">
              <w:rPr>
                <w:rFonts w:ascii="Verdana" w:hAnsi="Verdana"/>
                <w:b/>
                <w:sz w:val="20"/>
                <w:szCs w:val="20"/>
                <w:lang w:val="sl-SI"/>
              </w:rPr>
              <w:t xml:space="preserve">ekonomsko </w:t>
            </w:r>
            <w:r w:rsidRPr="00570108">
              <w:rPr>
                <w:rFonts w:ascii="Verdana" w:hAnsi="Verdana"/>
                <w:b/>
                <w:sz w:val="20"/>
                <w:szCs w:val="20"/>
                <w:lang w:val="sl-SI"/>
              </w:rPr>
              <w:t>najugodnejšo ponudbo v skladu s spodaj navedenimi merili</w:t>
            </w:r>
          </w:p>
        </w:tc>
      </w:tr>
      <w:tr w:rsidR="00795BB5" w:rsidRPr="00570108" w14:paraId="16AED307" w14:textId="77777777" w:rsidTr="00091A99">
        <w:trPr>
          <w:trHeight w:val="20"/>
          <w:jc w:val="center"/>
        </w:trPr>
        <w:tc>
          <w:tcPr>
            <w:tcW w:w="4114" w:type="dxa"/>
            <w:shd w:val="clear" w:color="auto" w:fill="FAAA5A"/>
            <w:vAlign w:val="center"/>
          </w:tcPr>
          <w:p w14:paraId="2F870C66" w14:textId="77777777" w:rsidR="00795BB5" w:rsidRPr="00570108" w:rsidRDefault="00AF2C24" w:rsidP="00B67343">
            <w:pPr>
              <w:spacing w:after="0" w:line="240" w:lineRule="auto"/>
              <w:rPr>
                <w:rFonts w:ascii="Verdana" w:hAnsi="Verdana"/>
                <w:sz w:val="20"/>
                <w:szCs w:val="20"/>
                <w:lang w:val="sl-SI"/>
              </w:rPr>
            </w:pPr>
            <w:r w:rsidRPr="00570108">
              <w:rPr>
                <w:rFonts w:ascii="Verdana" w:hAnsi="Verdana"/>
                <w:sz w:val="20"/>
                <w:szCs w:val="20"/>
                <w:lang w:val="sl-SI"/>
              </w:rPr>
              <w:t>Merilo za izbiro</w:t>
            </w:r>
          </w:p>
        </w:tc>
        <w:tc>
          <w:tcPr>
            <w:tcW w:w="5580" w:type="dxa"/>
            <w:shd w:val="clear" w:color="auto" w:fill="FADC8C"/>
            <w:vAlign w:val="center"/>
          </w:tcPr>
          <w:p w14:paraId="4FD07DA5" w14:textId="77777777" w:rsidR="00CC0A10" w:rsidRDefault="00091A99" w:rsidP="00F428E1">
            <w:pPr>
              <w:spacing w:after="120" w:line="240" w:lineRule="auto"/>
              <w:jc w:val="both"/>
              <w:rPr>
                <w:rFonts w:ascii="Verdana" w:hAnsi="Verdana"/>
                <w:sz w:val="20"/>
                <w:szCs w:val="20"/>
                <w:lang w:val="sl-SI"/>
              </w:rPr>
            </w:pPr>
            <w:r w:rsidRPr="00F428E1">
              <w:rPr>
                <w:rFonts w:ascii="Verdana" w:hAnsi="Verdana"/>
                <w:sz w:val="20"/>
                <w:szCs w:val="20"/>
                <w:lang w:val="sl-SI"/>
              </w:rPr>
              <w:t>Ekonomsko najugodnejša ponudba, po</w:t>
            </w:r>
            <w:r>
              <w:rPr>
                <w:rFonts w:ascii="Verdana" w:hAnsi="Verdana"/>
                <w:sz w:val="20"/>
                <w:szCs w:val="20"/>
                <w:lang w:val="sl-SI"/>
              </w:rPr>
              <w:t xml:space="preserve"> merilih:</w:t>
            </w:r>
          </w:p>
          <w:p w14:paraId="78BD1CE4" w14:textId="6E9504E4" w:rsidR="00091A99" w:rsidRPr="005D07DC" w:rsidRDefault="003D1E06" w:rsidP="00F428E1">
            <w:pPr>
              <w:spacing w:after="120" w:line="240" w:lineRule="auto"/>
              <w:jc w:val="both"/>
              <w:rPr>
                <w:rFonts w:ascii="Verdana" w:hAnsi="Verdana"/>
                <w:sz w:val="20"/>
                <w:szCs w:val="20"/>
                <w:lang w:val="sl-SI"/>
              </w:rPr>
            </w:pPr>
            <w:r>
              <w:rPr>
                <w:rFonts w:ascii="Verdana" w:hAnsi="Verdana"/>
                <w:sz w:val="20"/>
                <w:szCs w:val="20"/>
                <w:lang w:val="sl-SI"/>
              </w:rPr>
              <w:t>Najnižja cena.</w:t>
            </w:r>
          </w:p>
          <w:p w14:paraId="6AF36677" w14:textId="14319251" w:rsidR="00071339" w:rsidRPr="00570108" w:rsidRDefault="00071339" w:rsidP="001C44AC">
            <w:pPr>
              <w:spacing w:after="0" w:line="240" w:lineRule="auto"/>
              <w:jc w:val="both"/>
              <w:rPr>
                <w:rFonts w:ascii="Verdana" w:hAnsi="Verdana"/>
                <w:sz w:val="20"/>
                <w:szCs w:val="20"/>
                <w:lang w:val="sl-SI"/>
              </w:rPr>
            </w:pPr>
          </w:p>
        </w:tc>
      </w:tr>
    </w:tbl>
    <w:p w14:paraId="64656782" w14:textId="63AFB6F3" w:rsidR="00BA180D" w:rsidRDefault="00BA180D" w:rsidP="00B67343">
      <w:pPr>
        <w:spacing w:after="0" w:line="240" w:lineRule="auto"/>
        <w:rPr>
          <w:rFonts w:ascii="Verdana" w:hAnsi="Verdana"/>
          <w:b/>
          <w:sz w:val="20"/>
          <w:szCs w:val="20"/>
          <w:lang w:val="sl-SI"/>
        </w:rPr>
      </w:pPr>
    </w:p>
    <w:p w14:paraId="2140CA42" w14:textId="77777777" w:rsidR="00CC0A10" w:rsidRDefault="00CC0A10" w:rsidP="00B67343">
      <w:pPr>
        <w:spacing w:after="0" w:line="240" w:lineRule="auto"/>
        <w:rPr>
          <w:rFonts w:ascii="Verdana" w:hAnsi="Verdana"/>
          <w:b/>
          <w:sz w:val="20"/>
          <w:szCs w:val="20"/>
          <w:lang w:val="sl-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4847"/>
        <w:gridCol w:w="4847"/>
      </w:tblGrid>
      <w:tr w:rsidR="000D24E1" w:rsidRPr="008E531E" w14:paraId="6D0BDF82" w14:textId="77777777" w:rsidTr="008C1DBB">
        <w:trPr>
          <w:trHeight w:val="20"/>
          <w:jc w:val="center"/>
        </w:trPr>
        <w:tc>
          <w:tcPr>
            <w:tcW w:w="4847" w:type="dxa"/>
            <w:tcBorders>
              <w:top w:val="nil"/>
              <w:left w:val="nil"/>
              <w:bottom w:val="nil"/>
              <w:right w:val="single" w:sz="4" w:space="0" w:color="auto"/>
            </w:tcBorders>
            <w:shd w:val="clear" w:color="auto" w:fill="auto"/>
          </w:tcPr>
          <w:p w14:paraId="4D9C0C42" w14:textId="77777777" w:rsidR="000D24E1" w:rsidRPr="008E531E" w:rsidRDefault="000D24E1" w:rsidP="00B67343">
            <w:pPr>
              <w:spacing w:after="0" w:line="240" w:lineRule="auto"/>
              <w:jc w:val="center"/>
              <w:rPr>
                <w:rFonts w:ascii="Verdana" w:hAnsi="Verdana"/>
                <w:b/>
                <w:sz w:val="20"/>
                <w:szCs w:val="20"/>
                <w:lang w:val="sl-SI"/>
              </w:rPr>
            </w:pPr>
          </w:p>
        </w:tc>
        <w:tc>
          <w:tcPr>
            <w:tcW w:w="4847" w:type="dxa"/>
            <w:tcBorders>
              <w:left w:val="single" w:sz="4" w:space="0" w:color="auto"/>
              <w:bottom w:val="single" w:sz="4" w:space="0" w:color="auto"/>
            </w:tcBorders>
            <w:shd w:val="clear" w:color="auto" w:fill="FAAA5A"/>
            <w:vAlign w:val="center"/>
          </w:tcPr>
          <w:p w14:paraId="768F2859" w14:textId="77777777" w:rsidR="000D24E1" w:rsidRPr="008E531E" w:rsidRDefault="000D24E1" w:rsidP="00B67343">
            <w:pPr>
              <w:spacing w:after="0" w:line="240" w:lineRule="auto"/>
              <w:jc w:val="center"/>
              <w:rPr>
                <w:rFonts w:ascii="Verdana" w:hAnsi="Verdana"/>
                <w:b/>
                <w:sz w:val="20"/>
                <w:szCs w:val="20"/>
                <w:lang w:val="sl-SI"/>
              </w:rPr>
            </w:pPr>
            <w:r w:rsidRPr="008E531E">
              <w:rPr>
                <w:rFonts w:ascii="Verdana" w:hAnsi="Verdana"/>
                <w:b/>
                <w:sz w:val="20"/>
                <w:szCs w:val="20"/>
                <w:lang w:val="sl-SI"/>
              </w:rPr>
              <w:t>Zastopnik / pooblaščenec naročnika</w:t>
            </w:r>
          </w:p>
        </w:tc>
      </w:tr>
      <w:tr w:rsidR="000D24E1" w:rsidRPr="008E531E" w14:paraId="3F118EDC" w14:textId="77777777" w:rsidTr="008C1DBB">
        <w:trPr>
          <w:trHeight w:val="20"/>
          <w:jc w:val="center"/>
        </w:trPr>
        <w:tc>
          <w:tcPr>
            <w:tcW w:w="4847" w:type="dxa"/>
            <w:tcBorders>
              <w:top w:val="nil"/>
              <w:left w:val="nil"/>
              <w:bottom w:val="nil"/>
              <w:right w:val="single" w:sz="4" w:space="0" w:color="auto"/>
            </w:tcBorders>
            <w:shd w:val="clear" w:color="auto" w:fill="auto"/>
          </w:tcPr>
          <w:p w14:paraId="7B8A5DC2" w14:textId="77777777" w:rsidR="000D24E1" w:rsidRPr="008E531E" w:rsidRDefault="000D24E1" w:rsidP="00B67343">
            <w:pPr>
              <w:spacing w:after="0" w:line="240" w:lineRule="auto"/>
              <w:rPr>
                <w:rFonts w:ascii="Verdana" w:hAnsi="Verdana"/>
                <w:b/>
                <w:sz w:val="20"/>
                <w:szCs w:val="20"/>
                <w:lang w:val="sl-SI"/>
              </w:rPr>
            </w:pPr>
          </w:p>
        </w:tc>
        <w:tc>
          <w:tcPr>
            <w:tcW w:w="4847" w:type="dxa"/>
            <w:tcBorders>
              <w:left w:val="single" w:sz="4" w:space="0" w:color="auto"/>
            </w:tcBorders>
            <w:shd w:val="clear" w:color="auto" w:fill="FADC8C"/>
            <w:vAlign w:val="center"/>
          </w:tcPr>
          <w:p w14:paraId="063BCC19" w14:textId="7BF77AAF" w:rsidR="000D24E1" w:rsidRPr="00B859BE" w:rsidRDefault="00241B51" w:rsidP="00241B51">
            <w:pPr>
              <w:spacing w:after="0" w:line="240" w:lineRule="auto"/>
              <w:rPr>
                <w:rFonts w:ascii="Verdana" w:hAnsi="Verdana"/>
                <w:sz w:val="20"/>
                <w:szCs w:val="20"/>
                <w:lang w:val="sl-SI"/>
              </w:rPr>
            </w:pPr>
            <w:r>
              <w:rPr>
                <w:rFonts w:ascii="Verdana" w:hAnsi="Verdana"/>
                <w:sz w:val="20"/>
                <w:szCs w:val="20"/>
                <w:lang w:val="sl-SI"/>
              </w:rPr>
              <w:t>mag. Stanislav Vojsk</w:t>
            </w:r>
          </w:p>
        </w:tc>
      </w:tr>
    </w:tbl>
    <w:p w14:paraId="1FA2551B" w14:textId="77777777" w:rsidR="00CC0A10" w:rsidRPr="000D57FD" w:rsidRDefault="00CC0A10" w:rsidP="00B67343">
      <w:pPr>
        <w:spacing w:after="0" w:line="240" w:lineRule="auto"/>
        <w:rPr>
          <w:rFonts w:ascii="Verdana" w:hAnsi="Verdana"/>
          <w:b/>
          <w:sz w:val="20"/>
          <w:szCs w:val="20"/>
          <w:lang w:val="sl-SI"/>
        </w:rPr>
      </w:pPr>
    </w:p>
    <w:sectPr w:rsidR="00CC0A10" w:rsidRPr="000D57FD" w:rsidSect="00DB10AD">
      <w:headerReference w:type="default" r:id="rId15"/>
      <w:footerReference w:type="default" r:id="rId16"/>
      <w:pgSz w:w="11907" w:h="16839" w:code="9"/>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47B3FD" w14:textId="77777777" w:rsidR="00643D31" w:rsidRDefault="00643D31" w:rsidP="003E058F">
      <w:pPr>
        <w:spacing w:after="0" w:line="240" w:lineRule="auto"/>
      </w:pPr>
      <w:r>
        <w:separator/>
      </w:r>
    </w:p>
  </w:endnote>
  <w:endnote w:type="continuationSeparator" w:id="0">
    <w:p w14:paraId="7C591A78" w14:textId="77777777" w:rsidR="00643D31" w:rsidRDefault="00643D31" w:rsidP="003E058F">
      <w:pPr>
        <w:spacing w:after="0" w:line="240" w:lineRule="auto"/>
      </w:pPr>
      <w:r>
        <w:continuationSeparator/>
      </w:r>
    </w:p>
  </w:endnote>
  <w:endnote w:type="continuationNotice" w:id="1">
    <w:p w14:paraId="5EF59B5B" w14:textId="77777777" w:rsidR="00643D31" w:rsidRDefault="00643D3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ook w:val="04A0" w:firstRow="1" w:lastRow="0" w:firstColumn="1" w:lastColumn="0" w:noHBand="0" w:noVBand="1"/>
    </w:tblPr>
    <w:tblGrid>
      <w:gridCol w:w="4757"/>
      <w:gridCol w:w="4882"/>
    </w:tblGrid>
    <w:tr w:rsidR="00C50FEC" w:rsidRPr="001774F3" w14:paraId="46EA5543" w14:textId="77777777" w:rsidTr="004D79E2">
      <w:tc>
        <w:tcPr>
          <w:tcW w:w="6588" w:type="dxa"/>
          <w:shd w:val="clear" w:color="auto" w:fill="auto"/>
        </w:tcPr>
        <w:p w14:paraId="50B188B4" w14:textId="5F86987B" w:rsidR="00C50FEC" w:rsidRPr="001774F3" w:rsidRDefault="00C50FEC" w:rsidP="00D91363">
          <w:pPr>
            <w:pStyle w:val="Noga"/>
            <w:spacing w:after="0" w:line="240" w:lineRule="auto"/>
            <w:rPr>
              <w:rFonts w:ascii="Verdana" w:hAnsi="Verdana"/>
              <w:i/>
              <w:sz w:val="16"/>
              <w:szCs w:val="16"/>
              <w:vertAlign w:val="superscript"/>
              <w:lang w:val="sl-SI"/>
            </w:rPr>
          </w:pPr>
        </w:p>
      </w:tc>
      <w:tc>
        <w:tcPr>
          <w:tcW w:w="6588" w:type="dxa"/>
          <w:shd w:val="clear" w:color="auto" w:fill="auto"/>
          <w:vAlign w:val="center"/>
        </w:tcPr>
        <w:p w14:paraId="45D63CE1" w14:textId="4FBC8E4D" w:rsidR="00C50FEC" w:rsidRPr="001774F3" w:rsidRDefault="00C50FEC" w:rsidP="00D91363">
          <w:pPr>
            <w:pStyle w:val="Noga"/>
            <w:spacing w:after="0" w:line="240" w:lineRule="auto"/>
            <w:jc w:val="right"/>
            <w:rPr>
              <w:rFonts w:ascii="Verdana" w:hAnsi="Verdana"/>
              <w:sz w:val="16"/>
              <w:szCs w:val="16"/>
              <w:lang w:val="sl-SI"/>
            </w:rPr>
          </w:pPr>
          <w:r w:rsidRPr="001774F3">
            <w:rPr>
              <w:rFonts w:ascii="Verdana" w:hAnsi="Verdana"/>
              <w:sz w:val="16"/>
              <w:szCs w:val="16"/>
              <w:lang w:val="sl-SI"/>
            </w:rPr>
            <w:t xml:space="preserve">Stran </w:t>
          </w:r>
          <w:r w:rsidRPr="001774F3">
            <w:rPr>
              <w:rFonts w:ascii="Verdana" w:hAnsi="Verdana"/>
              <w:sz w:val="16"/>
              <w:szCs w:val="16"/>
              <w:lang w:val="sl-SI"/>
            </w:rPr>
            <w:fldChar w:fldCharType="begin"/>
          </w:r>
          <w:r w:rsidRPr="001774F3">
            <w:rPr>
              <w:rFonts w:ascii="Verdana" w:hAnsi="Verdana"/>
              <w:sz w:val="16"/>
              <w:szCs w:val="16"/>
              <w:lang w:val="sl-SI"/>
            </w:rPr>
            <w:instrText xml:space="preserve"> PAGE  \* Arabic  \* MERGEFORMAT </w:instrText>
          </w:r>
          <w:r w:rsidRPr="001774F3">
            <w:rPr>
              <w:rFonts w:ascii="Verdana" w:hAnsi="Verdana"/>
              <w:sz w:val="16"/>
              <w:szCs w:val="16"/>
              <w:lang w:val="sl-SI"/>
            </w:rPr>
            <w:fldChar w:fldCharType="separate"/>
          </w:r>
          <w:r w:rsidR="00B33C01">
            <w:rPr>
              <w:rFonts w:ascii="Verdana" w:hAnsi="Verdana"/>
              <w:noProof/>
              <w:sz w:val="16"/>
              <w:szCs w:val="16"/>
              <w:lang w:val="sl-SI"/>
            </w:rPr>
            <w:t>10</w:t>
          </w:r>
          <w:r w:rsidRPr="001774F3">
            <w:rPr>
              <w:rFonts w:ascii="Verdana" w:hAnsi="Verdana"/>
              <w:sz w:val="16"/>
              <w:szCs w:val="16"/>
              <w:lang w:val="sl-SI"/>
            </w:rPr>
            <w:fldChar w:fldCharType="end"/>
          </w:r>
          <w:r>
            <w:rPr>
              <w:rFonts w:ascii="Verdana" w:hAnsi="Verdana"/>
              <w:sz w:val="16"/>
              <w:szCs w:val="16"/>
              <w:lang w:val="sl-SI"/>
            </w:rPr>
            <w:t>/</w:t>
          </w:r>
          <w:r w:rsidRPr="001774F3">
            <w:rPr>
              <w:rFonts w:ascii="Verdana" w:hAnsi="Verdana"/>
              <w:sz w:val="16"/>
              <w:szCs w:val="16"/>
              <w:lang w:val="sl-SI"/>
            </w:rPr>
            <w:fldChar w:fldCharType="begin"/>
          </w:r>
          <w:r w:rsidRPr="001774F3">
            <w:rPr>
              <w:rFonts w:ascii="Verdana" w:hAnsi="Verdana"/>
              <w:sz w:val="16"/>
              <w:szCs w:val="16"/>
              <w:lang w:val="sl-SI"/>
            </w:rPr>
            <w:instrText xml:space="preserve"> NUMPAGES  \* Arabic  \* MERGEFORMAT </w:instrText>
          </w:r>
          <w:r w:rsidRPr="001774F3">
            <w:rPr>
              <w:rFonts w:ascii="Verdana" w:hAnsi="Verdana"/>
              <w:sz w:val="16"/>
              <w:szCs w:val="16"/>
              <w:lang w:val="sl-SI"/>
            </w:rPr>
            <w:fldChar w:fldCharType="separate"/>
          </w:r>
          <w:r w:rsidR="00B33C01">
            <w:rPr>
              <w:rFonts w:ascii="Verdana" w:hAnsi="Verdana"/>
              <w:noProof/>
              <w:sz w:val="16"/>
              <w:szCs w:val="16"/>
              <w:lang w:val="sl-SI"/>
            </w:rPr>
            <w:t>10</w:t>
          </w:r>
          <w:r w:rsidRPr="001774F3">
            <w:rPr>
              <w:rFonts w:ascii="Verdana" w:hAnsi="Verdana"/>
              <w:sz w:val="16"/>
              <w:szCs w:val="16"/>
              <w:lang w:val="sl-SI"/>
            </w:rPr>
            <w:fldChar w:fldCharType="end"/>
          </w:r>
        </w:p>
      </w:tc>
    </w:tr>
  </w:tbl>
  <w:p w14:paraId="26D5B6CB" w14:textId="77777777" w:rsidR="00C50FEC" w:rsidRPr="00CF79F8" w:rsidRDefault="00C50FEC">
    <w:pPr>
      <w:pStyle w:val="Noga"/>
      <w:rPr>
        <w:lang w:val="sl-S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C32C67" w14:textId="77777777" w:rsidR="00643D31" w:rsidRDefault="00643D31" w:rsidP="003E058F">
      <w:pPr>
        <w:spacing w:after="0" w:line="240" w:lineRule="auto"/>
      </w:pPr>
      <w:r>
        <w:separator/>
      </w:r>
    </w:p>
  </w:footnote>
  <w:footnote w:type="continuationSeparator" w:id="0">
    <w:p w14:paraId="578E166D" w14:textId="77777777" w:rsidR="00643D31" w:rsidRDefault="00643D31" w:rsidP="003E058F">
      <w:pPr>
        <w:spacing w:after="0" w:line="240" w:lineRule="auto"/>
      </w:pPr>
      <w:r>
        <w:continuationSeparator/>
      </w:r>
    </w:p>
  </w:footnote>
  <w:footnote w:type="continuationNotice" w:id="1">
    <w:p w14:paraId="5908ED27" w14:textId="77777777" w:rsidR="00643D31" w:rsidRDefault="00643D31">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auto"/>
      </w:tblBorders>
      <w:tblLook w:val="04A0" w:firstRow="1" w:lastRow="0" w:firstColumn="1" w:lastColumn="0" w:noHBand="0" w:noVBand="1"/>
    </w:tblPr>
    <w:tblGrid>
      <w:gridCol w:w="4671"/>
      <w:gridCol w:w="4968"/>
    </w:tblGrid>
    <w:tr w:rsidR="00C50FEC" w:rsidRPr="001B422B" w14:paraId="7CC0AE9A" w14:textId="77777777" w:rsidTr="00D91363">
      <w:tc>
        <w:tcPr>
          <w:tcW w:w="6588" w:type="dxa"/>
          <w:shd w:val="clear" w:color="auto" w:fill="auto"/>
        </w:tcPr>
        <w:p w14:paraId="6E7A9AC7" w14:textId="53174F0D" w:rsidR="00C50FEC" w:rsidRPr="001B422B" w:rsidRDefault="00C50FEC" w:rsidP="00034580">
          <w:pPr>
            <w:pStyle w:val="Glava"/>
            <w:spacing w:after="0" w:line="240" w:lineRule="auto"/>
            <w:jc w:val="center"/>
            <w:rPr>
              <w:rFonts w:ascii="Verdana" w:hAnsi="Verdana"/>
              <w:sz w:val="16"/>
              <w:szCs w:val="16"/>
              <w:lang w:val="sl-SI"/>
            </w:rPr>
          </w:pPr>
        </w:p>
      </w:tc>
      <w:tc>
        <w:tcPr>
          <w:tcW w:w="6588" w:type="dxa"/>
          <w:shd w:val="clear" w:color="auto" w:fill="auto"/>
        </w:tcPr>
        <w:p w14:paraId="7090C41E" w14:textId="4C8320B6" w:rsidR="00C50FEC" w:rsidRPr="001B422B" w:rsidRDefault="005D2660" w:rsidP="00D91363">
          <w:pPr>
            <w:pStyle w:val="Glava"/>
            <w:spacing w:after="0" w:line="240" w:lineRule="auto"/>
            <w:jc w:val="right"/>
            <w:rPr>
              <w:rFonts w:ascii="Verdana" w:hAnsi="Verdana"/>
              <w:sz w:val="16"/>
              <w:szCs w:val="16"/>
              <w:lang w:val="sl-SI"/>
            </w:rPr>
          </w:pPr>
          <w:r>
            <w:rPr>
              <w:rFonts w:ascii="Verdana" w:hAnsi="Verdana"/>
              <w:sz w:val="16"/>
              <w:szCs w:val="16"/>
              <w:lang w:val="sl-SI"/>
            </w:rPr>
            <w:t>Navodila</w:t>
          </w:r>
          <w:r w:rsidR="00D56049">
            <w:rPr>
              <w:rFonts w:ascii="Verdana" w:hAnsi="Verdana"/>
              <w:sz w:val="16"/>
              <w:szCs w:val="16"/>
              <w:lang w:val="sl-SI"/>
            </w:rPr>
            <w:t xml:space="preserve"> </w:t>
          </w:r>
          <w:r w:rsidR="00C50FEC">
            <w:rPr>
              <w:rFonts w:ascii="Verdana" w:hAnsi="Verdana"/>
              <w:sz w:val="16"/>
              <w:szCs w:val="16"/>
              <w:lang w:val="sl-SI"/>
            </w:rPr>
            <w:t>ponudnikom</w:t>
          </w:r>
        </w:p>
      </w:tc>
    </w:tr>
  </w:tbl>
  <w:p w14:paraId="06F745F5" w14:textId="77777777" w:rsidR="00C50FEC" w:rsidRDefault="00C50FEC">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20FB0"/>
    <w:multiLevelType w:val="hybridMultilevel"/>
    <w:tmpl w:val="88F488F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4061788"/>
    <w:multiLevelType w:val="hybridMultilevel"/>
    <w:tmpl w:val="C9901F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AB6CB5"/>
    <w:multiLevelType w:val="multilevel"/>
    <w:tmpl w:val="AA2CDE2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89A3AC5"/>
    <w:multiLevelType w:val="hybridMultilevel"/>
    <w:tmpl w:val="B7FE3174"/>
    <w:lvl w:ilvl="0" w:tplc="F36E5352">
      <w:numFmt w:val="bullet"/>
      <w:lvlText w:val="-"/>
      <w:lvlJc w:val="left"/>
      <w:pPr>
        <w:ind w:left="720" w:hanging="360"/>
      </w:pPr>
      <w:rPr>
        <w:rFonts w:ascii="Verdana" w:eastAsia="Arial Unicode MS" w:hAnsi="Verdan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D3C6449"/>
    <w:multiLevelType w:val="hybridMultilevel"/>
    <w:tmpl w:val="3224DE56"/>
    <w:lvl w:ilvl="0" w:tplc="0409000F">
      <w:start w:val="1"/>
      <w:numFmt w:val="decimal"/>
      <w:lvlText w:val="%1."/>
      <w:lvlJc w:val="left"/>
      <w:pPr>
        <w:ind w:left="666" w:hanging="360"/>
      </w:pPr>
      <w:rPr>
        <w:rFonts w:hint="default"/>
      </w:rPr>
    </w:lvl>
    <w:lvl w:ilvl="1" w:tplc="04240019" w:tentative="1">
      <w:start w:val="1"/>
      <w:numFmt w:val="lowerLetter"/>
      <w:lvlText w:val="%2."/>
      <w:lvlJc w:val="left"/>
      <w:pPr>
        <w:ind w:left="1386" w:hanging="360"/>
      </w:pPr>
    </w:lvl>
    <w:lvl w:ilvl="2" w:tplc="0424001B" w:tentative="1">
      <w:start w:val="1"/>
      <w:numFmt w:val="lowerRoman"/>
      <w:lvlText w:val="%3."/>
      <w:lvlJc w:val="right"/>
      <w:pPr>
        <w:ind w:left="2106" w:hanging="180"/>
      </w:pPr>
    </w:lvl>
    <w:lvl w:ilvl="3" w:tplc="0424000F" w:tentative="1">
      <w:start w:val="1"/>
      <w:numFmt w:val="decimal"/>
      <w:lvlText w:val="%4."/>
      <w:lvlJc w:val="left"/>
      <w:pPr>
        <w:ind w:left="2826" w:hanging="360"/>
      </w:pPr>
    </w:lvl>
    <w:lvl w:ilvl="4" w:tplc="04240019" w:tentative="1">
      <w:start w:val="1"/>
      <w:numFmt w:val="lowerLetter"/>
      <w:lvlText w:val="%5."/>
      <w:lvlJc w:val="left"/>
      <w:pPr>
        <w:ind w:left="3546" w:hanging="360"/>
      </w:pPr>
    </w:lvl>
    <w:lvl w:ilvl="5" w:tplc="0424001B" w:tentative="1">
      <w:start w:val="1"/>
      <w:numFmt w:val="lowerRoman"/>
      <w:lvlText w:val="%6."/>
      <w:lvlJc w:val="right"/>
      <w:pPr>
        <w:ind w:left="4266" w:hanging="180"/>
      </w:pPr>
    </w:lvl>
    <w:lvl w:ilvl="6" w:tplc="0424000F" w:tentative="1">
      <w:start w:val="1"/>
      <w:numFmt w:val="decimal"/>
      <w:lvlText w:val="%7."/>
      <w:lvlJc w:val="left"/>
      <w:pPr>
        <w:ind w:left="4986" w:hanging="360"/>
      </w:pPr>
    </w:lvl>
    <w:lvl w:ilvl="7" w:tplc="04240019" w:tentative="1">
      <w:start w:val="1"/>
      <w:numFmt w:val="lowerLetter"/>
      <w:lvlText w:val="%8."/>
      <w:lvlJc w:val="left"/>
      <w:pPr>
        <w:ind w:left="5706" w:hanging="360"/>
      </w:pPr>
    </w:lvl>
    <w:lvl w:ilvl="8" w:tplc="0424001B" w:tentative="1">
      <w:start w:val="1"/>
      <w:numFmt w:val="lowerRoman"/>
      <w:lvlText w:val="%9."/>
      <w:lvlJc w:val="right"/>
      <w:pPr>
        <w:ind w:left="6426" w:hanging="180"/>
      </w:pPr>
    </w:lvl>
  </w:abstractNum>
  <w:abstractNum w:abstractNumId="5" w15:restartNumberingAfterBreak="0">
    <w:nsid w:val="118A1F41"/>
    <w:multiLevelType w:val="hybridMultilevel"/>
    <w:tmpl w:val="DA9C3630"/>
    <w:lvl w:ilvl="0" w:tplc="FA2C0E9C">
      <w:start w:val="1"/>
      <w:numFmt w:val="decimal"/>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436684"/>
    <w:multiLevelType w:val="multilevel"/>
    <w:tmpl w:val="14463D2E"/>
    <w:lvl w:ilvl="0">
      <w:start w:val="1"/>
      <w:numFmt w:val="decimal"/>
      <w:lvlText w:val="%1."/>
      <w:lvlJc w:val="left"/>
      <w:pPr>
        <w:ind w:left="360" w:hanging="360"/>
      </w:pPr>
      <w:rPr>
        <w:rFonts w:hint="default"/>
      </w:rPr>
    </w:lvl>
    <w:lvl w:ilvl="1">
      <w:start w:val="1"/>
      <w:numFmt w:val="bullet"/>
      <w:lvlText w:val=""/>
      <w:lvlJc w:val="left"/>
      <w:pPr>
        <w:ind w:left="357" w:hanging="357"/>
      </w:pPr>
      <w:rPr>
        <w:rFonts w:ascii="Symbol" w:hAnsi="Symbol" w:hint="default"/>
      </w:rPr>
    </w:lvl>
    <w:lvl w:ilvl="2">
      <w:start w:val="1"/>
      <w:numFmt w:val="bullet"/>
      <w:lvlText w:val=""/>
      <w:lvlJc w:val="left"/>
      <w:pPr>
        <w:ind w:left="964" w:hanging="607"/>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5841151"/>
    <w:multiLevelType w:val="hybridMultilevel"/>
    <w:tmpl w:val="056E96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915690"/>
    <w:multiLevelType w:val="hybridMultilevel"/>
    <w:tmpl w:val="74EE6C40"/>
    <w:lvl w:ilvl="0" w:tplc="8C2265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2F76C5"/>
    <w:multiLevelType w:val="hybridMultilevel"/>
    <w:tmpl w:val="7A1CEBC4"/>
    <w:lvl w:ilvl="0" w:tplc="0424000F">
      <w:start w:val="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2160150E"/>
    <w:multiLevelType w:val="hybridMultilevel"/>
    <w:tmpl w:val="6B2A96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2F1413"/>
    <w:multiLevelType w:val="hybridMultilevel"/>
    <w:tmpl w:val="2388A460"/>
    <w:lvl w:ilvl="0" w:tplc="0424000F">
      <w:start w:val="5"/>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7940C5C"/>
    <w:multiLevelType w:val="hybridMultilevel"/>
    <w:tmpl w:val="CCD6A534"/>
    <w:lvl w:ilvl="0" w:tplc="F36E5352">
      <w:numFmt w:val="bullet"/>
      <w:lvlText w:val="-"/>
      <w:lvlJc w:val="left"/>
      <w:pPr>
        <w:ind w:left="720" w:hanging="360"/>
      </w:pPr>
      <w:rPr>
        <w:rFonts w:ascii="Verdana" w:eastAsia="Arial Unicode MS" w:hAnsi="Verdana" w:cs="Times New Roman"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28EB032F"/>
    <w:multiLevelType w:val="hybridMultilevel"/>
    <w:tmpl w:val="B9FA285C"/>
    <w:lvl w:ilvl="0" w:tplc="F36E5352">
      <w:numFmt w:val="bullet"/>
      <w:lvlText w:val="-"/>
      <w:lvlJc w:val="left"/>
      <w:pPr>
        <w:ind w:left="720" w:hanging="360"/>
      </w:pPr>
      <w:rPr>
        <w:rFonts w:ascii="Verdana" w:eastAsia="Arial Unicode MS"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8270FE"/>
    <w:multiLevelType w:val="hybridMultilevel"/>
    <w:tmpl w:val="0614A2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EC5C9C"/>
    <w:multiLevelType w:val="hybridMultilevel"/>
    <w:tmpl w:val="F6D2593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F1441C9"/>
    <w:multiLevelType w:val="hybridMultilevel"/>
    <w:tmpl w:val="229E847E"/>
    <w:lvl w:ilvl="0" w:tplc="51303956">
      <w:numFmt w:val="bullet"/>
      <w:lvlText w:val="-"/>
      <w:lvlJc w:val="left"/>
      <w:pPr>
        <w:ind w:left="1080" w:hanging="360"/>
      </w:pPr>
      <w:rPr>
        <w:rFonts w:ascii="Arial" w:eastAsia="Calibri" w:hAnsi="Arial" w:cs="Arial" w:hint="default"/>
      </w:rPr>
    </w:lvl>
    <w:lvl w:ilvl="1" w:tplc="04240003">
      <w:start w:val="1"/>
      <w:numFmt w:val="bullet"/>
      <w:lvlText w:val="o"/>
      <w:lvlJc w:val="left"/>
      <w:pPr>
        <w:ind w:left="1800" w:hanging="360"/>
      </w:pPr>
      <w:rPr>
        <w:rFonts w:ascii="Courier New" w:hAnsi="Courier New" w:cs="Courier New" w:hint="default"/>
      </w:rPr>
    </w:lvl>
    <w:lvl w:ilvl="2" w:tplc="04240005">
      <w:start w:val="1"/>
      <w:numFmt w:val="bullet"/>
      <w:lvlText w:val=""/>
      <w:lvlJc w:val="left"/>
      <w:pPr>
        <w:ind w:left="2520" w:hanging="360"/>
      </w:pPr>
      <w:rPr>
        <w:rFonts w:ascii="Wingdings" w:hAnsi="Wingdings" w:hint="default"/>
      </w:rPr>
    </w:lvl>
    <w:lvl w:ilvl="3" w:tplc="04240001">
      <w:start w:val="1"/>
      <w:numFmt w:val="bullet"/>
      <w:lvlText w:val=""/>
      <w:lvlJc w:val="left"/>
      <w:pPr>
        <w:ind w:left="3240" w:hanging="360"/>
      </w:pPr>
      <w:rPr>
        <w:rFonts w:ascii="Symbol" w:hAnsi="Symbol" w:hint="default"/>
      </w:rPr>
    </w:lvl>
    <w:lvl w:ilvl="4" w:tplc="04240003">
      <w:start w:val="1"/>
      <w:numFmt w:val="bullet"/>
      <w:lvlText w:val="o"/>
      <w:lvlJc w:val="left"/>
      <w:pPr>
        <w:ind w:left="3960" w:hanging="360"/>
      </w:pPr>
      <w:rPr>
        <w:rFonts w:ascii="Courier New" w:hAnsi="Courier New" w:cs="Courier New" w:hint="default"/>
      </w:rPr>
    </w:lvl>
    <w:lvl w:ilvl="5" w:tplc="04240005">
      <w:start w:val="1"/>
      <w:numFmt w:val="bullet"/>
      <w:lvlText w:val=""/>
      <w:lvlJc w:val="left"/>
      <w:pPr>
        <w:ind w:left="4680" w:hanging="360"/>
      </w:pPr>
      <w:rPr>
        <w:rFonts w:ascii="Wingdings" w:hAnsi="Wingdings" w:hint="default"/>
      </w:rPr>
    </w:lvl>
    <w:lvl w:ilvl="6" w:tplc="04240001">
      <w:start w:val="1"/>
      <w:numFmt w:val="bullet"/>
      <w:lvlText w:val=""/>
      <w:lvlJc w:val="left"/>
      <w:pPr>
        <w:ind w:left="5400" w:hanging="360"/>
      </w:pPr>
      <w:rPr>
        <w:rFonts w:ascii="Symbol" w:hAnsi="Symbol" w:hint="default"/>
      </w:rPr>
    </w:lvl>
    <w:lvl w:ilvl="7" w:tplc="04240003">
      <w:start w:val="1"/>
      <w:numFmt w:val="bullet"/>
      <w:lvlText w:val="o"/>
      <w:lvlJc w:val="left"/>
      <w:pPr>
        <w:ind w:left="6120" w:hanging="360"/>
      </w:pPr>
      <w:rPr>
        <w:rFonts w:ascii="Courier New" w:hAnsi="Courier New" w:cs="Courier New" w:hint="default"/>
      </w:rPr>
    </w:lvl>
    <w:lvl w:ilvl="8" w:tplc="04240005">
      <w:start w:val="1"/>
      <w:numFmt w:val="bullet"/>
      <w:lvlText w:val=""/>
      <w:lvlJc w:val="left"/>
      <w:pPr>
        <w:ind w:left="6840" w:hanging="360"/>
      </w:pPr>
      <w:rPr>
        <w:rFonts w:ascii="Wingdings" w:hAnsi="Wingdings" w:hint="default"/>
      </w:rPr>
    </w:lvl>
  </w:abstractNum>
  <w:abstractNum w:abstractNumId="17" w15:restartNumberingAfterBreak="0">
    <w:nsid w:val="30F327A9"/>
    <w:multiLevelType w:val="hybridMultilevel"/>
    <w:tmpl w:val="662E6CA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34B0205"/>
    <w:multiLevelType w:val="hybridMultilevel"/>
    <w:tmpl w:val="1D20D18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41A772A"/>
    <w:multiLevelType w:val="hybridMultilevel"/>
    <w:tmpl w:val="339688F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4214312E"/>
    <w:multiLevelType w:val="hybridMultilevel"/>
    <w:tmpl w:val="DA348566"/>
    <w:lvl w:ilvl="0" w:tplc="36F6FE52">
      <w:start w:val="1"/>
      <w:numFmt w:val="decimal"/>
      <w:lvlText w:val="%1."/>
      <w:lvlJc w:val="left"/>
      <w:pPr>
        <w:ind w:left="357" w:hanging="357"/>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0718A0"/>
    <w:multiLevelType w:val="hybridMultilevel"/>
    <w:tmpl w:val="E946E046"/>
    <w:lvl w:ilvl="0" w:tplc="F36E5352">
      <w:numFmt w:val="bullet"/>
      <w:lvlText w:val="-"/>
      <w:lvlJc w:val="left"/>
      <w:pPr>
        <w:ind w:left="720" w:hanging="360"/>
      </w:pPr>
      <w:rPr>
        <w:rFonts w:ascii="Verdana" w:eastAsia="Arial Unicode MS" w:hAnsi="Verdana" w:cs="Times New Roman"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44496AEC"/>
    <w:multiLevelType w:val="hybridMultilevel"/>
    <w:tmpl w:val="933497E8"/>
    <w:lvl w:ilvl="0" w:tplc="E5708750">
      <w:start w:val="2"/>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4A6954F1"/>
    <w:multiLevelType w:val="hybridMultilevel"/>
    <w:tmpl w:val="FAE02F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4AF30AAA"/>
    <w:multiLevelType w:val="hybridMultilevel"/>
    <w:tmpl w:val="8F008008"/>
    <w:lvl w:ilvl="0" w:tplc="2E04A65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0533D1A"/>
    <w:multiLevelType w:val="hybridMultilevel"/>
    <w:tmpl w:val="A91ADF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3C15DB9"/>
    <w:multiLevelType w:val="hybridMultilevel"/>
    <w:tmpl w:val="766EF0C6"/>
    <w:lvl w:ilvl="0" w:tplc="0424000F">
      <w:start w:val="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56095563"/>
    <w:multiLevelType w:val="hybridMultilevel"/>
    <w:tmpl w:val="ED94C5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5C503C57"/>
    <w:multiLevelType w:val="hybridMultilevel"/>
    <w:tmpl w:val="D77C6F5C"/>
    <w:lvl w:ilvl="0" w:tplc="20DE3530">
      <w:start w:val="1"/>
      <w:numFmt w:val="decimal"/>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66064E54"/>
    <w:multiLevelType w:val="hybridMultilevel"/>
    <w:tmpl w:val="1F1009E4"/>
    <w:lvl w:ilvl="0" w:tplc="79900296">
      <w:start w:val="1"/>
      <w:numFmt w:val="decimal"/>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64957B5"/>
    <w:multiLevelType w:val="hybridMultilevel"/>
    <w:tmpl w:val="39D87728"/>
    <w:lvl w:ilvl="0" w:tplc="E190D9C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672C55A9"/>
    <w:multiLevelType w:val="hybridMultilevel"/>
    <w:tmpl w:val="F7D41432"/>
    <w:lvl w:ilvl="0" w:tplc="E800DF58">
      <w:start w:val="1"/>
      <w:numFmt w:val="decimal"/>
      <w:lvlText w:val="%1."/>
      <w:lvlJc w:val="left"/>
      <w:pPr>
        <w:ind w:left="360" w:hanging="360"/>
      </w:pPr>
      <w:rPr>
        <w:rFonts w:hint="default"/>
      </w:rPr>
    </w:lvl>
    <w:lvl w:ilvl="1" w:tplc="CEC4AE30">
      <w:numFmt w:val="bullet"/>
      <w:lvlText w:val="-"/>
      <w:lvlJc w:val="left"/>
      <w:pPr>
        <w:ind w:left="360" w:hanging="360"/>
      </w:pPr>
      <w:rPr>
        <w:rFonts w:ascii="Verdana" w:eastAsia="Arial Unicode MS" w:hAnsi="Verdana" w:cs="Times New Roman" w:hint="default"/>
      </w:r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32" w15:restartNumberingAfterBreak="0">
    <w:nsid w:val="6CE672A7"/>
    <w:multiLevelType w:val="hybridMultilevel"/>
    <w:tmpl w:val="DC424F60"/>
    <w:lvl w:ilvl="0" w:tplc="0424000F">
      <w:start w:val="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72685C2B"/>
    <w:multiLevelType w:val="hybridMultilevel"/>
    <w:tmpl w:val="53DCB0E8"/>
    <w:lvl w:ilvl="0" w:tplc="8DF4493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5A45343"/>
    <w:multiLevelType w:val="hybridMultilevel"/>
    <w:tmpl w:val="E7428E44"/>
    <w:lvl w:ilvl="0" w:tplc="F36E5352">
      <w:numFmt w:val="bullet"/>
      <w:lvlText w:val="-"/>
      <w:lvlJc w:val="left"/>
      <w:pPr>
        <w:ind w:left="360" w:hanging="360"/>
      </w:pPr>
      <w:rPr>
        <w:rFonts w:ascii="Verdana" w:eastAsia="Arial Unicode MS" w:hAnsi="Verdana" w:cs="Times New Roman" w:hint="default"/>
        <w:i w:val="0"/>
      </w:rPr>
    </w:lvl>
    <w:lvl w:ilvl="1" w:tplc="F36E5352">
      <w:numFmt w:val="bullet"/>
      <w:lvlText w:val="-"/>
      <w:lvlJc w:val="left"/>
      <w:pPr>
        <w:ind w:left="357" w:hanging="357"/>
      </w:pPr>
      <w:rPr>
        <w:rFonts w:ascii="Verdana" w:eastAsia="Arial Unicode MS" w:hAnsi="Verdana"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24"/>
  </w:num>
  <w:num w:numId="3">
    <w:abstractNumId w:val="8"/>
  </w:num>
  <w:num w:numId="4">
    <w:abstractNumId w:val="14"/>
  </w:num>
  <w:num w:numId="5">
    <w:abstractNumId w:val="25"/>
  </w:num>
  <w:num w:numId="6">
    <w:abstractNumId w:val="1"/>
  </w:num>
  <w:num w:numId="7">
    <w:abstractNumId w:val="7"/>
  </w:num>
  <w:num w:numId="8">
    <w:abstractNumId w:val="29"/>
  </w:num>
  <w:num w:numId="9">
    <w:abstractNumId w:val="5"/>
  </w:num>
  <w:num w:numId="10">
    <w:abstractNumId w:val="20"/>
  </w:num>
  <w:num w:numId="11">
    <w:abstractNumId w:val="13"/>
  </w:num>
  <w:num w:numId="12">
    <w:abstractNumId w:val="33"/>
  </w:num>
  <w:num w:numId="13">
    <w:abstractNumId w:val="2"/>
  </w:num>
  <w:num w:numId="14">
    <w:abstractNumId w:val="6"/>
  </w:num>
  <w:num w:numId="15">
    <w:abstractNumId w:val="34"/>
  </w:num>
  <w:num w:numId="16">
    <w:abstractNumId w:val="31"/>
  </w:num>
  <w:num w:numId="17">
    <w:abstractNumId w:val="17"/>
  </w:num>
  <w:num w:numId="18">
    <w:abstractNumId w:val="28"/>
  </w:num>
  <w:num w:numId="19">
    <w:abstractNumId w:val="23"/>
  </w:num>
  <w:num w:numId="20">
    <w:abstractNumId w:val="15"/>
  </w:num>
  <w:num w:numId="21">
    <w:abstractNumId w:val="26"/>
  </w:num>
  <w:num w:numId="22">
    <w:abstractNumId w:val="9"/>
  </w:num>
  <w:num w:numId="23">
    <w:abstractNumId w:val="11"/>
  </w:num>
  <w:num w:numId="24">
    <w:abstractNumId w:val="12"/>
  </w:num>
  <w:num w:numId="25">
    <w:abstractNumId w:val="18"/>
  </w:num>
  <w:num w:numId="26">
    <w:abstractNumId w:val="32"/>
  </w:num>
  <w:num w:numId="27">
    <w:abstractNumId w:val="30"/>
  </w:num>
  <w:num w:numId="28">
    <w:abstractNumId w:val="3"/>
  </w:num>
  <w:num w:numId="29">
    <w:abstractNumId w:val="21"/>
  </w:num>
  <w:num w:numId="30">
    <w:abstractNumId w:val="0"/>
  </w:num>
  <w:num w:numId="31">
    <w:abstractNumId w:val="16"/>
  </w:num>
  <w:num w:numId="32">
    <w:abstractNumId w:val="22"/>
  </w:num>
  <w:num w:numId="33">
    <w:abstractNumId w:val="27"/>
  </w:num>
  <w:num w:numId="34">
    <w:abstractNumId w:val="19"/>
  </w:num>
  <w:num w:numId="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19E3"/>
    <w:rsid w:val="000016A0"/>
    <w:rsid w:val="000037B6"/>
    <w:rsid w:val="0000500E"/>
    <w:rsid w:val="00005EDC"/>
    <w:rsid w:val="00006CBC"/>
    <w:rsid w:val="00007764"/>
    <w:rsid w:val="00010FEC"/>
    <w:rsid w:val="000118AD"/>
    <w:rsid w:val="000121FD"/>
    <w:rsid w:val="00012812"/>
    <w:rsid w:val="00015976"/>
    <w:rsid w:val="0001609C"/>
    <w:rsid w:val="00016909"/>
    <w:rsid w:val="000173C9"/>
    <w:rsid w:val="0002465B"/>
    <w:rsid w:val="000251D7"/>
    <w:rsid w:val="00025912"/>
    <w:rsid w:val="000259A9"/>
    <w:rsid w:val="00025F8C"/>
    <w:rsid w:val="00032B1D"/>
    <w:rsid w:val="00034580"/>
    <w:rsid w:val="000357AD"/>
    <w:rsid w:val="000437A3"/>
    <w:rsid w:val="00044419"/>
    <w:rsid w:val="00044ABE"/>
    <w:rsid w:val="0006250C"/>
    <w:rsid w:val="0007025F"/>
    <w:rsid w:val="00070E7A"/>
    <w:rsid w:val="00071339"/>
    <w:rsid w:val="00075C6E"/>
    <w:rsid w:val="00077DBC"/>
    <w:rsid w:val="00080C69"/>
    <w:rsid w:val="00082BAB"/>
    <w:rsid w:val="00085ADD"/>
    <w:rsid w:val="000865DA"/>
    <w:rsid w:val="00087C1A"/>
    <w:rsid w:val="00090ECB"/>
    <w:rsid w:val="00091A99"/>
    <w:rsid w:val="000931F7"/>
    <w:rsid w:val="00094BEB"/>
    <w:rsid w:val="000A0302"/>
    <w:rsid w:val="000A03C5"/>
    <w:rsid w:val="000A0C8C"/>
    <w:rsid w:val="000A358C"/>
    <w:rsid w:val="000A42D1"/>
    <w:rsid w:val="000A4B88"/>
    <w:rsid w:val="000A612A"/>
    <w:rsid w:val="000B13B6"/>
    <w:rsid w:val="000B1853"/>
    <w:rsid w:val="000B1EB1"/>
    <w:rsid w:val="000B38BB"/>
    <w:rsid w:val="000C29C6"/>
    <w:rsid w:val="000C4F55"/>
    <w:rsid w:val="000C67BB"/>
    <w:rsid w:val="000D02ED"/>
    <w:rsid w:val="000D202B"/>
    <w:rsid w:val="000D24E1"/>
    <w:rsid w:val="000D2834"/>
    <w:rsid w:val="000D5769"/>
    <w:rsid w:val="000D57FD"/>
    <w:rsid w:val="000E723C"/>
    <w:rsid w:val="000F08A3"/>
    <w:rsid w:val="000F15CF"/>
    <w:rsid w:val="000F2876"/>
    <w:rsid w:val="000F3C1F"/>
    <w:rsid w:val="000F41BC"/>
    <w:rsid w:val="000F6C87"/>
    <w:rsid w:val="00101068"/>
    <w:rsid w:val="001011C9"/>
    <w:rsid w:val="001020FA"/>
    <w:rsid w:val="0010316C"/>
    <w:rsid w:val="0010789C"/>
    <w:rsid w:val="001104A6"/>
    <w:rsid w:val="00112276"/>
    <w:rsid w:val="00113312"/>
    <w:rsid w:val="00113658"/>
    <w:rsid w:val="0011437E"/>
    <w:rsid w:val="00114BB3"/>
    <w:rsid w:val="00116484"/>
    <w:rsid w:val="00116F44"/>
    <w:rsid w:val="001170A4"/>
    <w:rsid w:val="00121EB4"/>
    <w:rsid w:val="001225D1"/>
    <w:rsid w:val="001230DB"/>
    <w:rsid w:val="00132BFD"/>
    <w:rsid w:val="00134073"/>
    <w:rsid w:val="00136B61"/>
    <w:rsid w:val="00137433"/>
    <w:rsid w:val="0014029E"/>
    <w:rsid w:val="00142D61"/>
    <w:rsid w:val="00143700"/>
    <w:rsid w:val="00150725"/>
    <w:rsid w:val="00151993"/>
    <w:rsid w:val="001523B7"/>
    <w:rsid w:val="00153B7B"/>
    <w:rsid w:val="00154926"/>
    <w:rsid w:val="00155D1C"/>
    <w:rsid w:val="001567D1"/>
    <w:rsid w:val="00157721"/>
    <w:rsid w:val="00163B2A"/>
    <w:rsid w:val="001649CD"/>
    <w:rsid w:val="00166042"/>
    <w:rsid w:val="0016721D"/>
    <w:rsid w:val="00171663"/>
    <w:rsid w:val="00172F2E"/>
    <w:rsid w:val="001730CA"/>
    <w:rsid w:val="0017375B"/>
    <w:rsid w:val="001767D5"/>
    <w:rsid w:val="00176EB3"/>
    <w:rsid w:val="00181086"/>
    <w:rsid w:val="001829E1"/>
    <w:rsid w:val="00183110"/>
    <w:rsid w:val="00190361"/>
    <w:rsid w:val="001918C8"/>
    <w:rsid w:val="001A0FC7"/>
    <w:rsid w:val="001A5A71"/>
    <w:rsid w:val="001A701B"/>
    <w:rsid w:val="001B0C83"/>
    <w:rsid w:val="001B28EE"/>
    <w:rsid w:val="001B2E0E"/>
    <w:rsid w:val="001B4262"/>
    <w:rsid w:val="001C35A6"/>
    <w:rsid w:val="001C44AC"/>
    <w:rsid w:val="001C4CCE"/>
    <w:rsid w:val="001C518A"/>
    <w:rsid w:val="001C60BC"/>
    <w:rsid w:val="001D11A0"/>
    <w:rsid w:val="001D1B35"/>
    <w:rsid w:val="001E128C"/>
    <w:rsid w:val="001E1808"/>
    <w:rsid w:val="001E28F6"/>
    <w:rsid w:val="001E36DA"/>
    <w:rsid w:val="001E4650"/>
    <w:rsid w:val="001E5F22"/>
    <w:rsid w:val="001F0C02"/>
    <w:rsid w:val="001F3F62"/>
    <w:rsid w:val="001F4E46"/>
    <w:rsid w:val="001F67E6"/>
    <w:rsid w:val="002017AD"/>
    <w:rsid w:val="0020322E"/>
    <w:rsid w:val="00203C00"/>
    <w:rsid w:val="00206D69"/>
    <w:rsid w:val="002075CC"/>
    <w:rsid w:val="00214997"/>
    <w:rsid w:val="00233C67"/>
    <w:rsid w:val="00235497"/>
    <w:rsid w:val="00235B37"/>
    <w:rsid w:val="00237477"/>
    <w:rsid w:val="00241B51"/>
    <w:rsid w:val="00247A53"/>
    <w:rsid w:val="00251773"/>
    <w:rsid w:val="00261D1A"/>
    <w:rsid w:val="0026337C"/>
    <w:rsid w:val="0026478A"/>
    <w:rsid w:val="00265E63"/>
    <w:rsid w:val="00271236"/>
    <w:rsid w:val="00272D63"/>
    <w:rsid w:val="00276C83"/>
    <w:rsid w:val="00277E93"/>
    <w:rsid w:val="0028089C"/>
    <w:rsid w:val="0028376F"/>
    <w:rsid w:val="002943B4"/>
    <w:rsid w:val="00296F87"/>
    <w:rsid w:val="002A31B0"/>
    <w:rsid w:val="002A392A"/>
    <w:rsid w:val="002A7632"/>
    <w:rsid w:val="002B03CA"/>
    <w:rsid w:val="002B041F"/>
    <w:rsid w:val="002B179B"/>
    <w:rsid w:val="002B7863"/>
    <w:rsid w:val="002C6827"/>
    <w:rsid w:val="002D072D"/>
    <w:rsid w:val="002D08C4"/>
    <w:rsid w:val="002D5CAB"/>
    <w:rsid w:val="002D7C8A"/>
    <w:rsid w:val="002E2845"/>
    <w:rsid w:val="002E3216"/>
    <w:rsid w:val="002E4DB2"/>
    <w:rsid w:val="002E5978"/>
    <w:rsid w:val="002F6EAA"/>
    <w:rsid w:val="002F72C0"/>
    <w:rsid w:val="00301CBD"/>
    <w:rsid w:val="00302D52"/>
    <w:rsid w:val="00305BF0"/>
    <w:rsid w:val="003071C8"/>
    <w:rsid w:val="00312573"/>
    <w:rsid w:val="00314059"/>
    <w:rsid w:val="003216E8"/>
    <w:rsid w:val="003345CA"/>
    <w:rsid w:val="003350EA"/>
    <w:rsid w:val="00335405"/>
    <w:rsid w:val="00335FB2"/>
    <w:rsid w:val="00336662"/>
    <w:rsid w:val="00337D58"/>
    <w:rsid w:val="00344560"/>
    <w:rsid w:val="00345D96"/>
    <w:rsid w:val="003501BC"/>
    <w:rsid w:val="00350E47"/>
    <w:rsid w:val="003525A8"/>
    <w:rsid w:val="00354033"/>
    <w:rsid w:val="003549F2"/>
    <w:rsid w:val="00360A34"/>
    <w:rsid w:val="0036333A"/>
    <w:rsid w:val="00373E16"/>
    <w:rsid w:val="00375323"/>
    <w:rsid w:val="00387739"/>
    <w:rsid w:val="0039067B"/>
    <w:rsid w:val="0039569A"/>
    <w:rsid w:val="0039739D"/>
    <w:rsid w:val="00397719"/>
    <w:rsid w:val="003A2490"/>
    <w:rsid w:val="003A2B18"/>
    <w:rsid w:val="003A2D30"/>
    <w:rsid w:val="003A6CC9"/>
    <w:rsid w:val="003B04D8"/>
    <w:rsid w:val="003B0CD7"/>
    <w:rsid w:val="003B7381"/>
    <w:rsid w:val="003C1F3E"/>
    <w:rsid w:val="003C6FC2"/>
    <w:rsid w:val="003D0874"/>
    <w:rsid w:val="003D1E06"/>
    <w:rsid w:val="003D5A5F"/>
    <w:rsid w:val="003E058F"/>
    <w:rsid w:val="003E25DF"/>
    <w:rsid w:val="003E5555"/>
    <w:rsid w:val="003E56DC"/>
    <w:rsid w:val="003F01F2"/>
    <w:rsid w:val="003F4CAD"/>
    <w:rsid w:val="003F579A"/>
    <w:rsid w:val="003F6396"/>
    <w:rsid w:val="003F68FA"/>
    <w:rsid w:val="00402734"/>
    <w:rsid w:val="00403123"/>
    <w:rsid w:val="00405262"/>
    <w:rsid w:val="00405310"/>
    <w:rsid w:val="00410110"/>
    <w:rsid w:val="004118BE"/>
    <w:rsid w:val="00411AA4"/>
    <w:rsid w:val="00411AD6"/>
    <w:rsid w:val="00411B06"/>
    <w:rsid w:val="00414C7E"/>
    <w:rsid w:val="004160B0"/>
    <w:rsid w:val="00416FA8"/>
    <w:rsid w:val="00417A5E"/>
    <w:rsid w:val="00421498"/>
    <w:rsid w:val="0042196B"/>
    <w:rsid w:val="00421EBB"/>
    <w:rsid w:val="00422012"/>
    <w:rsid w:val="0042222A"/>
    <w:rsid w:val="00422C3D"/>
    <w:rsid w:val="00423A2D"/>
    <w:rsid w:val="00423B28"/>
    <w:rsid w:val="00424C61"/>
    <w:rsid w:val="00425B04"/>
    <w:rsid w:val="004307AA"/>
    <w:rsid w:val="00431E69"/>
    <w:rsid w:val="004322C7"/>
    <w:rsid w:val="00437EFE"/>
    <w:rsid w:val="00442E81"/>
    <w:rsid w:val="004439A8"/>
    <w:rsid w:val="0044594F"/>
    <w:rsid w:val="00447E2D"/>
    <w:rsid w:val="00451133"/>
    <w:rsid w:val="00452D66"/>
    <w:rsid w:val="004549D1"/>
    <w:rsid w:val="00457614"/>
    <w:rsid w:val="00463AFB"/>
    <w:rsid w:val="00464011"/>
    <w:rsid w:val="00465AAA"/>
    <w:rsid w:val="00465F4A"/>
    <w:rsid w:val="00467C52"/>
    <w:rsid w:val="00472F08"/>
    <w:rsid w:val="004732D6"/>
    <w:rsid w:val="004749E2"/>
    <w:rsid w:val="0047740F"/>
    <w:rsid w:val="00482EBA"/>
    <w:rsid w:val="00482F92"/>
    <w:rsid w:val="0048321F"/>
    <w:rsid w:val="004833CB"/>
    <w:rsid w:val="00484106"/>
    <w:rsid w:val="00484CD8"/>
    <w:rsid w:val="00497A0B"/>
    <w:rsid w:val="004A09ED"/>
    <w:rsid w:val="004A21D4"/>
    <w:rsid w:val="004A3118"/>
    <w:rsid w:val="004A3BB5"/>
    <w:rsid w:val="004B21FA"/>
    <w:rsid w:val="004B5955"/>
    <w:rsid w:val="004B6714"/>
    <w:rsid w:val="004B67F7"/>
    <w:rsid w:val="004B70EE"/>
    <w:rsid w:val="004B79BE"/>
    <w:rsid w:val="004C4945"/>
    <w:rsid w:val="004C5C7F"/>
    <w:rsid w:val="004C68F2"/>
    <w:rsid w:val="004D5408"/>
    <w:rsid w:val="004D7339"/>
    <w:rsid w:val="004D7941"/>
    <w:rsid w:val="004D79E2"/>
    <w:rsid w:val="004E0EC1"/>
    <w:rsid w:val="004E43B9"/>
    <w:rsid w:val="004E55B8"/>
    <w:rsid w:val="004F132D"/>
    <w:rsid w:val="004F6584"/>
    <w:rsid w:val="0050072E"/>
    <w:rsid w:val="00500D93"/>
    <w:rsid w:val="00501920"/>
    <w:rsid w:val="005042DD"/>
    <w:rsid w:val="00506137"/>
    <w:rsid w:val="00513685"/>
    <w:rsid w:val="00517E3E"/>
    <w:rsid w:val="005221FA"/>
    <w:rsid w:val="0052234B"/>
    <w:rsid w:val="005243C9"/>
    <w:rsid w:val="00526DE5"/>
    <w:rsid w:val="00530482"/>
    <w:rsid w:val="005304FB"/>
    <w:rsid w:val="00545FDF"/>
    <w:rsid w:val="00546E71"/>
    <w:rsid w:val="00552D14"/>
    <w:rsid w:val="00553640"/>
    <w:rsid w:val="0055477E"/>
    <w:rsid w:val="00555A19"/>
    <w:rsid w:val="00565EEA"/>
    <w:rsid w:val="00570108"/>
    <w:rsid w:val="00570859"/>
    <w:rsid w:val="0057186C"/>
    <w:rsid w:val="005765FF"/>
    <w:rsid w:val="00582685"/>
    <w:rsid w:val="005847E3"/>
    <w:rsid w:val="005863F5"/>
    <w:rsid w:val="005868DD"/>
    <w:rsid w:val="00590715"/>
    <w:rsid w:val="005937A4"/>
    <w:rsid w:val="00594A96"/>
    <w:rsid w:val="00595EA1"/>
    <w:rsid w:val="005A217D"/>
    <w:rsid w:val="005A3010"/>
    <w:rsid w:val="005A4119"/>
    <w:rsid w:val="005A62D7"/>
    <w:rsid w:val="005A7BD9"/>
    <w:rsid w:val="005B17EC"/>
    <w:rsid w:val="005B1EA2"/>
    <w:rsid w:val="005B2269"/>
    <w:rsid w:val="005B451F"/>
    <w:rsid w:val="005B5420"/>
    <w:rsid w:val="005B6CAA"/>
    <w:rsid w:val="005C257A"/>
    <w:rsid w:val="005C7F8F"/>
    <w:rsid w:val="005D07DC"/>
    <w:rsid w:val="005D1CA6"/>
    <w:rsid w:val="005D2660"/>
    <w:rsid w:val="005D5559"/>
    <w:rsid w:val="005E0611"/>
    <w:rsid w:val="005E0BC6"/>
    <w:rsid w:val="005E29CD"/>
    <w:rsid w:val="005E3BD5"/>
    <w:rsid w:val="005E3F77"/>
    <w:rsid w:val="005E485D"/>
    <w:rsid w:val="005F3512"/>
    <w:rsid w:val="005F444A"/>
    <w:rsid w:val="005F516D"/>
    <w:rsid w:val="005F74DF"/>
    <w:rsid w:val="00600F34"/>
    <w:rsid w:val="00601275"/>
    <w:rsid w:val="00607142"/>
    <w:rsid w:val="00615BBD"/>
    <w:rsid w:val="00616D4C"/>
    <w:rsid w:val="00617032"/>
    <w:rsid w:val="006170B3"/>
    <w:rsid w:val="00617659"/>
    <w:rsid w:val="00621A87"/>
    <w:rsid w:val="00621DEC"/>
    <w:rsid w:val="006221FA"/>
    <w:rsid w:val="00623ED3"/>
    <w:rsid w:val="0062454D"/>
    <w:rsid w:val="00624D97"/>
    <w:rsid w:val="00625DB9"/>
    <w:rsid w:val="00627424"/>
    <w:rsid w:val="00630C42"/>
    <w:rsid w:val="006405A9"/>
    <w:rsid w:val="00642C86"/>
    <w:rsid w:val="00643D31"/>
    <w:rsid w:val="0064626B"/>
    <w:rsid w:val="0064769E"/>
    <w:rsid w:val="0065013F"/>
    <w:rsid w:val="00651DD8"/>
    <w:rsid w:val="00652324"/>
    <w:rsid w:val="006613C0"/>
    <w:rsid w:val="00666F0C"/>
    <w:rsid w:val="00671D7E"/>
    <w:rsid w:val="00671ECC"/>
    <w:rsid w:val="00681D00"/>
    <w:rsid w:val="0068408C"/>
    <w:rsid w:val="006867EF"/>
    <w:rsid w:val="00694C13"/>
    <w:rsid w:val="0069561E"/>
    <w:rsid w:val="00695F6C"/>
    <w:rsid w:val="00696C05"/>
    <w:rsid w:val="006A0CF7"/>
    <w:rsid w:val="006A46FB"/>
    <w:rsid w:val="006A524A"/>
    <w:rsid w:val="006B0542"/>
    <w:rsid w:val="006B5161"/>
    <w:rsid w:val="006B6009"/>
    <w:rsid w:val="006B6144"/>
    <w:rsid w:val="006C2B7A"/>
    <w:rsid w:val="006C3560"/>
    <w:rsid w:val="006C4341"/>
    <w:rsid w:val="006C5977"/>
    <w:rsid w:val="006C6EBA"/>
    <w:rsid w:val="006D08B7"/>
    <w:rsid w:val="006D0E5F"/>
    <w:rsid w:val="006D3C9F"/>
    <w:rsid w:val="006D4755"/>
    <w:rsid w:val="006E74F9"/>
    <w:rsid w:val="006F03D0"/>
    <w:rsid w:val="006F2466"/>
    <w:rsid w:val="00703826"/>
    <w:rsid w:val="00704FBD"/>
    <w:rsid w:val="0070521C"/>
    <w:rsid w:val="00710518"/>
    <w:rsid w:val="00714720"/>
    <w:rsid w:val="0071519E"/>
    <w:rsid w:val="0072413B"/>
    <w:rsid w:val="00727924"/>
    <w:rsid w:val="0073473F"/>
    <w:rsid w:val="007369B2"/>
    <w:rsid w:val="00740E87"/>
    <w:rsid w:val="007416D7"/>
    <w:rsid w:val="00751B0D"/>
    <w:rsid w:val="0075239A"/>
    <w:rsid w:val="00752C08"/>
    <w:rsid w:val="00752F3F"/>
    <w:rsid w:val="007537A1"/>
    <w:rsid w:val="00754482"/>
    <w:rsid w:val="00762C67"/>
    <w:rsid w:val="007649D3"/>
    <w:rsid w:val="00764B63"/>
    <w:rsid w:val="007670F1"/>
    <w:rsid w:val="007678CE"/>
    <w:rsid w:val="00770628"/>
    <w:rsid w:val="007816AB"/>
    <w:rsid w:val="00784F7E"/>
    <w:rsid w:val="00790694"/>
    <w:rsid w:val="007933DC"/>
    <w:rsid w:val="00793DE1"/>
    <w:rsid w:val="00795819"/>
    <w:rsid w:val="00795BB5"/>
    <w:rsid w:val="007B66CB"/>
    <w:rsid w:val="007B72DF"/>
    <w:rsid w:val="007B7468"/>
    <w:rsid w:val="007C657A"/>
    <w:rsid w:val="007C7957"/>
    <w:rsid w:val="007D3014"/>
    <w:rsid w:val="007D34CE"/>
    <w:rsid w:val="007D6483"/>
    <w:rsid w:val="007D6786"/>
    <w:rsid w:val="007E35BA"/>
    <w:rsid w:val="007E5138"/>
    <w:rsid w:val="007E799C"/>
    <w:rsid w:val="007F2588"/>
    <w:rsid w:val="00800138"/>
    <w:rsid w:val="00807C08"/>
    <w:rsid w:val="00810BF2"/>
    <w:rsid w:val="008121A4"/>
    <w:rsid w:val="00813D1F"/>
    <w:rsid w:val="00815C1F"/>
    <w:rsid w:val="008162D0"/>
    <w:rsid w:val="0081716F"/>
    <w:rsid w:val="0081768B"/>
    <w:rsid w:val="00823316"/>
    <w:rsid w:val="00826F8E"/>
    <w:rsid w:val="0083052B"/>
    <w:rsid w:val="008316C4"/>
    <w:rsid w:val="00842ECA"/>
    <w:rsid w:val="00846D1C"/>
    <w:rsid w:val="00846ED7"/>
    <w:rsid w:val="00853CE9"/>
    <w:rsid w:val="00853F45"/>
    <w:rsid w:val="008621F1"/>
    <w:rsid w:val="0086307A"/>
    <w:rsid w:val="00863620"/>
    <w:rsid w:val="00863F71"/>
    <w:rsid w:val="0086479E"/>
    <w:rsid w:val="008662AC"/>
    <w:rsid w:val="00870493"/>
    <w:rsid w:val="0087478E"/>
    <w:rsid w:val="00880456"/>
    <w:rsid w:val="00880CFC"/>
    <w:rsid w:val="008820B8"/>
    <w:rsid w:val="008829AD"/>
    <w:rsid w:val="00884668"/>
    <w:rsid w:val="00885C62"/>
    <w:rsid w:val="00885D7B"/>
    <w:rsid w:val="00890664"/>
    <w:rsid w:val="00892086"/>
    <w:rsid w:val="008948CB"/>
    <w:rsid w:val="00895699"/>
    <w:rsid w:val="00895D9A"/>
    <w:rsid w:val="008A31A7"/>
    <w:rsid w:val="008A3B08"/>
    <w:rsid w:val="008A7AF4"/>
    <w:rsid w:val="008B107F"/>
    <w:rsid w:val="008B3F2A"/>
    <w:rsid w:val="008B67AA"/>
    <w:rsid w:val="008B7004"/>
    <w:rsid w:val="008B7200"/>
    <w:rsid w:val="008C0BC4"/>
    <w:rsid w:val="008C12BE"/>
    <w:rsid w:val="008C1DBB"/>
    <w:rsid w:val="008C3D08"/>
    <w:rsid w:val="008D19FE"/>
    <w:rsid w:val="008E1154"/>
    <w:rsid w:val="008E4370"/>
    <w:rsid w:val="008E531E"/>
    <w:rsid w:val="008E7E72"/>
    <w:rsid w:val="008E7F38"/>
    <w:rsid w:val="008F0571"/>
    <w:rsid w:val="008F0824"/>
    <w:rsid w:val="008F0D43"/>
    <w:rsid w:val="008F2C49"/>
    <w:rsid w:val="008F3788"/>
    <w:rsid w:val="008F44A5"/>
    <w:rsid w:val="008F7834"/>
    <w:rsid w:val="009028C3"/>
    <w:rsid w:val="009043FD"/>
    <w:rsid w:val="009077B9"/>
    <w:rsid w:val="00912FED"/>
    <w:rsid w:val="00913736"/>
    <w:rsid w:val="00914838"/>
    <w:rsid w:val="00922923"/>
    <w:rsid w:val="00924721"/>
    <w:rsid w:val="00926800"/>
    <w:rsid w:val="00927B08"/>
    <w:rsid w:val="00937DEC"/>
    <w:rsid w:val="009407D6"/>
    <w:rsid w:val="00940820"/>
    <w:rsid w:val="00944480"/>
    <w:rsid w:val="00946011"/>
    <w:rsid w:val="00947E9A"/>
    <w:rsid w:val="00951C8B"/>
    <w:rsid w:val="00952812"/>
    <w:rsid w:val="00953993"/>
    <w:rsid w:val="0095470E"/>
    <w:rsid w:val="00955145"/>
    <w:rsid w:val="00956706"/>
    <w:rsid w:val="00957C85"/>
    <w:rsid w:val="0096202E"/>
    <w:rsid w:val="00962860"/>
    <w:rsid w:val="00962CE2"/>
    <w:rsid w:val="00963912"/>
    <w:rsid w:val="00966108"/>
    <w:rsid w:val="009667ED"/>
    <w:rsid w:val="009673D8"/>
    <w:rsid w:val="00970AAB"/>
    <w:rsid w:val="00972DA4"/>
    <w:rsid w:val="00974815"/>
    <w:rsid w:val="00974C92"/>
    <w:rsid w:val="00974D95"/>
    <w:rsid w:val="00975E06"/>
    <w:rsid w:val="00982D3E"/>
    <w:rsid w:val="009831F5"/>
    <w:rsid w:val="009848E9"/>
    <w:rsid w:val="00984901"/>
    <w:rsid w:val="00985FB7"/>
    <w:rsid w:val="00990F06"/>
    <w:rsid w:val="0099501D"/>
    <w:rsid w:val="009A173E"/>
    <w:rsid w:val="009A5C8F"/>
    <w:rsid w:val="009B1059"/>
    <w:rsid w:val="009B13C9"/>
    <w:rsid w:val="009B1696"/>
    <w:rsid w:val="009C5CA4"/>
    <w:rsid w:val="009C6252"/>
    <w:rsid w:val="009D082B"/>
    <w:rsid w:val="009D627F"/>
    <w:rsid w:val="009D7161"/>
    <w:rsid w:val="009D744B"/>
    <w:rsid w:val="009F2F81"/>
    <w:rsid w:val="009F377B"/>
    <w:rsid w:val="009F3DC6"/>
    <w:rsid w:val="009F572E"/>
    <w:rsid w:val="009F6153"/>
    <w:rsid w:val="00A055C4"/>
    <w:rsid w:val="00A0575A"/>
    <w:rsid w:val="00A05CA3"/>
    <w:rsid w:val="00A072F8"/>
    <w:rsid w:val="00A11133"/>
    <w:rsid w:val="00A12C81"/>
    <w:rsid w:val="00A155DC"/>
    <w:rsid w:val="00A16CA9"/>
    <w:rsid w:val="00A20853"/>
    <w:rsid w:val="00A2767A"/>
    <w:rsid w:val="00A312E0"/>
    <w:rsid w:val="00A3224E"/>
    <w:rsid w:val="00A40B47"/>
    <w:rsid w:val="00A46D23"/>
    <w:rsid w:val="00A50C1D"/>
    <w:rsid w:val="00A51B9F"/>
    <w:rsid w:val="00A5370F"/>
    <w:rsid w:val="00A53834"/>
    <w:rsid w:val="00A54664"/>
    <w:rsid w:val="00A54AFE"/>
    <w:rsid w:val="00A5607C"/>
    <w:rsid w:val="00A7025C"/>
    <w:rsid w:val="00A702B3"/>
    <w:rsid w:val="00A75F5B"/>
    <w:rsid w:val="00A76000"/>
    <w:rsid w:val="00A77A45"/>
    <w:rsid w:val="00A8025E"/>
    <w:rsid w:val="00A84DDE"/>
    <w:rsid w:val="00A9348A"/>
    <w:rsid w:val="00A94AA2"/>
    <w:rsid w:val="00AA6FFF"/>
    <w:rsid w:val="00AB2737"/>
    <w:rsid w:val="00AB2AF8"/>
    <w:rsid w:val="00AB4AA1"/>
    <w:rsid w:val="00AC4981"/>
    <w:rsid w:val="00AD032A"/>
    <w:rsid w:val="00AD3CAB"/>
    <w:rsid w:val="00AD4604"/>
    <w:rsid w:val="00AD58DB"/>
    <w:rsid w:val="00AD644C"/>
    <w:rsid w:val="00AD77CA"/>
    <w:rsid w:val="00AE25E5"/>
    <w:rsid w:val="00AE6917"/>
    <w:rsid w:val="00AE7E20"/>
    <w:rsid w:val="00AF09D9"/>
    <w:rsid w:val="00AF2C24"/>
    <w:rsid w:val="00AF3D8A"/>
    <w:rsid w:val="00AF7A3D"/>
    <w:rsid w:val="00B006BD"/>
    <w:rsid w:val="00B01741"/>
    <w:rsid w:val="00B0484B"/>
    <w:rsid w:val="00B04F7C"/>
    <w:rsid w:val="00B122E4"/>
    <w:rsid w:val="00B13C30"/>
    <w:rsid w:val="00B14AB3"/>
    <w:rsid w:val="00B20D7C"/>
    <w:rsid w:val="00B212E9"/>
    <w:rsid w:val="00B215F5"/>
    <w:rsid w:val="00B2386D"/>
    <w:rsid w:val="00B23A7F"/>
    <w:rsid w:val="00B267DB"/>
    <w:rsid w:val="00B26845"/>
    <w:rsid w:val="00B33C01"/>
    <w:rsid w:val="00B34453"/>
    <w:rsid w:val="00B37A4F"/>
    <w:rsid w:val="00B41C17"/>
    <w:rsid w:val="00B432E4"/>
    <w:rsid w:val="00B474AC"/>
    <w:rsid w:val="00B504C2"/>
    <w:rsid w:val="00B533F4"/>
    <w:rsid w:val="00B61C3D"/>
    <w:rsid w:val="00B635B5"/>
    <w:rsid w:val="00B65348"/>
    <w:rsid w:val="00B66D3D"/>
    <w:rsid w:val="00B67343"/>
    <w:rsid w:val="00B67474"/>
    <w:rsid w:val="00B71766"/>
    <w:rsid w:val="00B737E6"/>
    <w:rsid w:val="00B751BC"/>
    <w:rsid w:val="00B81BAF"/>
    <w:rsid w:val="00B8440A"/>
    <w:rsid w:val="00B84E9A"/>
    <w:rsid w:val="00B859BE"/>
    <w:rsid w:val="00B917EF"/>
    <w:rsid w:val="00B9553C"/>
    <w:rsid w:val="00B96182"/>
    <w:rsid w:val="00BA180D"/>
    <w:rsid w:val="00BA3385"/>
    <w:rsid w:val="00BA52E7"/>
    <w:rsid w:val="00BA66A4"/>
    <w:rsid w:val="00BB0371"/>
    <w:rsid w:val="00BB1E47"/>
    <w:rsid w:val="00BB26D3"/>
    <w:rsid w:val="00BB5BCE"/>
    <w:rsid w:val="00BC00CB"/>
    <w:rsid w:val="00BC4BA1"/>
    <w:rsid w:val="00BC759B"/>
    <w:rsid w:val="00BD0901"/>
    <w:rsid w:val="00BD0A15"/>
    <w:rsid w:val="00BD32FE"/>
    <w:rsid w:val="00BD7A11"/>
    <w:rsid w:val="00BE1826"/>
    <w:rsid w:val="00BE18A9"/>
    <w:rsid w:val="00BE3D67"/>
    <w:rsid w:val="00BE4360"/>
    <w:rsid w:val="00BE4D9E"/>
    <w:rsid w:val="00BE6545"/>
    <w:rsid w:val="00BE6D25"/>
    <w:rsid w:val="00BF0BDB"/>
    <w:rsid w:val="00BF591F"/>
    <w:rsid w:val="00BF5B64"/>
    <w:rsid w:val="00BF767D"/>
    <w:rsid w:val="00C001C5"/>
    <w:rsid w:val="00C01F0E"/>
    <w:rsid w:val="00C0279D"/>
    <w:rsid w:val="00C0443A"/>
    <w:rsid w:val="00C0491C"/>
    <w:rsid w:val="00C07A07"/>
    <w:rsid w:val="00C20AC1"/>
    <w:rsid w:val="00C22A61"/>
    <w:rsid w:val="00C23263"/>
    <w:rsid w:val="00C23EF9"/>
    <w:rsid w:val="00C26B8A"/>
    <w:rsid w:val="00C34E32"/>
    <w:rsid w:val="00C40D8B"/>
    <w:rsid w:val="00C41941"/>
    <w:rsid w:val="00C435A0"/>
    <w:rsid w:val="00C474A6"/>
    <w:rsid w:val="00C50FEC"/>
    <w:rsid w:val="00C55638"/>
    <w:rsid w:val="00C55A97"/>
    <w:rsid w:val="00C56435"/>
    <w:rsid w:val="00C566C6"/>
    <w:rsid w:val="00C56EA3"/>
    <w:rsid w:val="00C63BAA"/>
    <w:rsid w:val="00C76227"/>
    <w:rsid w:val="00C86148"/>
    <w:rsid w:val="00C92FA5"/>
    <w:rsid w:val="00C93A24"/>
    <w:rsid w:val="00C941A0"/>
    <w:rsid w:val="00C945B5"/>
    <w:rsid w:val="00C96314"/>
    <w:rsid w:val="00C96EB9"/>
    <w:rsid w:val="00CA28BF"/>
    <w:rsid w:val="00CA64DB"/>
    <w:rsid w:val="00CB1929"/>
    <w:rsid w:val="00CB2359"/>
    <w:rsid w:val="00CB50B6"/>
    <w:rsid w:val="00CC0A10"/>
    <w:rsid w:val="00CC6F1A"/>
    <w:rsid w:val="00CD059E"/>
    <w:rsid w:val="00CD31B4"/>
    <w:rsid w:val="00CE0903"/>
    <w:rsid w:val="00CE30FA"/>
    <w:rsid w:val="00CE4488"/>
    <w:rsid w:val="00CE448F"/>
    <w:rsid w:val="00CF09EE"/>
    <w:rsid w:val="00CF0C4B"/>
    <w:rsid w:val="00CF1808"/>
    <w:rsid w:val="00CF42DD"/>
    <w:rsid w:val="00CF79F8"/>
    <w:rsid w:val="00D00AB4"/>
    <w:rsid w:val="00D013C5"/>
    <w:rsid w:val="00D11A61"/>
    <w:rsid w:val="00D15FF7"/>
    <w:rsid w:val="00D16D58"/>
    <w:rsid w:val="00D235E0"/>
    <w:rsid w:val="00D3503B"/>
    <w:rsid w:val="00D37663"/>
    <w:rsid w:val="00D3767F"/>
    <w:rsid w:val="00D44B8C"/>
    <w:rsid w:val="00D4577F"/>
    <w:rsid w:val="00D47186"/>
    <w:rsid w:val="00D47C66"/>
    <w:rsid w:val="00D47FC2"/>
    <w:rsid w:val="00D5175F"/>
    <w:rsid w:val="00D528B9"/>
    <w:rsid w:val="00D52A56"/>
    <w:rsid w:val="00D53166"/>
    <w:rsid w:val="00D54B90"/>
    <w:rsid w:val="00D559BA"/>
    <w:rsid w:val="00D56049"/>
    <w:rsid w:val="00D5707A"/>
    <w:rsid w:val="00D57D8E"/>
    <w:rsid w:val="00D60087"/>
    <w:rsid w:val="00D61254"/>
    <w:rsid w:val="00D625F7"/>
    <w:rsid w:val="00D676DA"/>
    <w:rsid w:val="00D71341"/>
    <w:rsid w:val="00D7206B"/>
    <w:rsid w:val="00D73242"/>
    <w:rsid w:val="00D732E2"/>
    <w:rsid w:val="00D73EAF"/>
    <w:rsid w:val="00D74CE9"/>
    <w:rsid w:val="00D74DE7"/>
    <w:rsid w:val="00D76C58"/>
    <w:rsid w:val="00D810D3"/>
    <w:rsid w:val="00D820C1"/>
    <w:rsid w:val="00D83980"/>
    <w:rsid w:val="00D86721"/>
    <w:rsid w:val="00D91363"/>
    <w:rsid w:val="00D91554"/>
    <w:rsid w:val="00D9257C"/>
    <w:rsid w:val="00D970CF"/>
    <w:rsid w:val="00DA343F"/>
    <w:rsid w:val="00DA3FCF"/>
    <w:rsid w:val="00DA6C1F"/>
    <w:rsid w:val="00DB037D"/>
    <w:rsid w:val="00DB03EE"/>
    <w:rsid w:val="00DB10AD"/>
    <w:rsid w:val="00DB1362"/>
    <w:rsid w:val="00DB4030"/>
    <w:rsid w:val="00DB54A7"/>
    <w:rsid w:val="00DB5E29"/>
    <w:rsid w:val="00DC030E"/>
    <w:rsid w:val="00DC1EAD"/>
    <w:rsid w:val="00DC643E"/>
    <w:rsid w:val="00DC7353"/>
    <w:rsid w:val="00DD0F49"/>
    <w:rsid w:val="00DD5AED"/>
    <w:rsid w:val="00DD7360"/>
    <w:rsid w:val="00DE084D"/>
    <w:rsid w:val="00DE37D0"/>
    <w:rsid w:val="00DE5A36"/>
    <w:rsid w:val="00DF10AF"/>
    <w:rsid w:val="00DF1736"/>
    <w:rsid w:val="00DF1E0D"/>
    <w:rsid w:val="00DF4294"/>
    <w:rsid w:val="00DF4A31"/>
    <w:rsid w:val="00DF78C2"/>
    <w:rsid w:val="00E00A16"/>
    <w:rsid w:val="00E10075"/>
    <w:rsid w:val="00E1196A"/>
    <w:rsid w:val="00E12316"/>
    <w:rsid w:val="00E1238E"/>
    <w:rsid w:val="00E17FEF"/>
    <w:rsid w:val="00E20DBA"/>
    <w:rsid w:val="00E24005"/>
    <w:rsid w:val="00E25E56"/>
    <w:rsid w:val="00E2660F"/>
    <w:rsid w:val="00E26B4C"/>
    <w:rsid w:val="00E26DB7"/>
    <w:rsid w:val="00E30A21"/>
    <w:rsid w:val="00E329DB"/>
    <w:rsid w:val="00E32C6B"/>
    <w:rsid w:val="00E32CE8"/>
    <w:rsid w:val="00E36CF8"/>
    <w:rsid w:val="00E41AAC"/>
    <w:rsid w:val="00E42DD3"/>
    <w:rsid w:val="00E4731E"/>
    <w:rsid w:val="00E50779"/>
    <w:rsid w:val="00E51C93"/>
    <w:rsid w:val="00E52DFB"/>
    <w:rsid w:val="00E53127"/>
    <w:rsid w:val="00E57052"/>
    <w:rsid w:val="00E572BF"/>
    <w:rsid w:val="00E618A2"/>
    <w:rsid w:val="00E62057"/>
    <w:rsid w:val="00E6245F"/>
    <w:rsid w:val="00E644E5"/>
    <w:rsid w:val="00E756D2"/>
    <w:rsid w:val="00E75D49"/>
    <w:rsid w:val="00E76728"/>
    <w:rsid w:val="00E76E88"/>
    <w:rsid w:val="00E82504"/>
    <w:rsid w:val="00E835E1"/>
    <w:rsid w:val="00E861E3"/>
    <w:rsid w:val="00E87D0B"/>
    <w:rsid w:val="00E9149F"/>
    <w:rsid w:val="00E9261C"/>
    <w:rsid w:val="00E97066"/>
    <w:rsid w:val="00EA18AB"/>
    <w:rsid w:val="00EA4AA9"/>
    <w:rsid w:val="00EA51F7"/>
    <w:rsid w:val="00EB2B4C"/>
    <w:rsid w:val="00EB6BF3"/>
    <w:rsid w:val="00EB7E23"/>
    <w:rsid w:val="00EB7E49"/>
    <w:rsid w:val="00EC25F9"/>
    <w:rsid w:val="00EC60A8"/>
    <w:rsid w:val="00EC6316"/>
    <w:rsid w:val="00ED153A"/>
    <w:rsid w:val="00ED2D1B"/>
    <w:rsid w:val="00ED6448"/>
    <w:rsid w:val="00ED7CBB"/>
    <w:rsid w:val="00EE4C12"/>
    <w:rsid w:val="00EE6FCC"/>
    <w:rsid w:val="00EF206F"/>
    <w:rsid w:val="00EF2751"/>
    <w:rsid w:val="00EF325F"/>
    <w:rsid w:val="00EF4776"/>
    <w:rsid w:val="00EF6A31"/>
    <w:rsid w:val="00F0038D"/>
    <w:rsid w:val="00F04796"/>
    <w:rsid w:val="00F15230"/>
    <w:rsid w:val="00F2120E"/>
    <w:rsid w:val="00F22A3F"/>
    <w:rsid w:val="00F24168"/>
    <w:rsid w:val="00F27EFC"/>
    <w:rsid w:val="00F303D8"/>
    <w:rsid w:val="00F30ACB"/>
    <w:rsid w:val="00F31E78"/>
    <w:rsid w:val="00F330A4"/>
    <w:rsid w:val="00F338B9"/>
    <w:rsid w:val="00F35EAA"/>
    <w:rsid w:val="00F37318"/>
    <w:rsid w:val="00F37336"/>
    <w:rsid w:val="00F37544"/>
    <w:rsid w:val="00F428E1"/>
    <w:rsid w:val="00F45EEE"/>
    <w:rsid w:val="00F460D6"/>
    <w:rsid w:val="00F46789"/>
    <w:rsid w:val="00F502DB"/>
    <w:rsid w:val="00F51077"/>
    <w:rsid w:val="00F52E6F"/>
    <w:rsid w:val="00F5558D"/>
    <w:rsid w:val="00F5675A"/>
    <w:rsid w:val="00F56DD0"/>
    <w:rsid w:val="00F6274E"/>
    <w:rsid w:val="00F7150B"/>
    <w:rsid w:val="00F72843"/>
    <w:rsid w:val="00F73D8A"/>
    <w:rsid w:val="00F81720"/>
    <w:rsid w:val="00F91822"/>
    <w:rsid w:val="00F939BC"/>
    <w:rsid w:val="00F93F2E"/>
    <w:rsid w:val="00F9415E"/>
    <w:rsid w:val="00F97BE9"/>
    <w:rsid w:val="00FA18FA"/>
    <w:rsid w:val="00FA247E"/>
    <w:rsid w:val="00FB2997"/>
    <w:rsid w:val="00FB53B7"/>
    <w:rsid w:val="00FB5C22"/>
    <w:rsid w:val="00FB6BDC"/>
    <w:rsid w:val="00FB7FC0"/>
    <w:rsid w:val="00FC0962"/>
    <w:rsid w:val="00FC4BB9"/>
    <w:rsid w:val="00FC60BF"/>
    <w:rsid w:val="00FD0340"/>
    <w:rsid w:val="00FD04CA"/>
    <w:rsid w:val="00FD12DC"/>
    <w:rsid w:val="00FD1E9C"/>
    <w:rsid w:val="00FD3487"/>
    <w:rsid w:val="00FD3E90"/>
    <w:rsid w:val="00FD74F2"/>
    <w:rsid w:val="00FE19E3"/>
    <w:rsid w:val="00FE31F7"/>
    <w:rsid w:val="00FE38ED"/>
    <w:rsid w:val="00FE52FD"/>
    <w:rsid w:val="00FE6FF4"/>
    <w:rsid w:val="00FF069E"/>
    <w:rsid w:val="00FF238B"/>
    <w:rsid w:val="00FF2BAF"/>
    <w:rsid w:val="00FF38B3"/>
    <w:rsid w:val="00FF740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1D1462C"/>
  <w15:docId w15:val="{81E7CD20-F1FF-4F55-9ED5-D7F1170AD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pPr>
      <w:spacing w:after="200" w:line="276" w:lineRule="auto"/>
    </w:pPr>
    <w:rPr>
      <w:sz w:val="22"/>
      <w:szCs w:val="22"/>
      <w:lang w:val="en-US" w:eastAsia="en-US"/>
    </w:rPr>
  </w:style>
  <w:style w:type="paragraph" w:styleId="Naslov1">
    <w:name w:val="heading 1"/>
    <w:basedOn w:val="Navaden"/>
    <w:next w:val="Navaden"/>
    <w:link w:val="Naslov1Znak"/>
    <w:uiPriority w:val="9"/>
    <w:qFormat/>
    <w:rsid w:val="00FE19E3"/>
    <w:pPr>
      <w:keepNext/>
      <w:spacing w:before="240" w:after="60"/>
      <w:outlineLvl w:val="0"/>
    </w:pPr>
    <w:rPr>
      <w:rFonts w:ascii="Cambria" w:eastAsia="Times New Roman" w:hAnsi="Cambria"/>
      <w:b/>
      <w:bCs/>
      <w:kern w:val="32"/>
      <w:sz w:val="32"/>
      <w:szCs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uiPriority w:val="9"/>
    <w:rsid w:val="00FE19E3"/>
    <w:rPr>
      <w:rFonts w:ascii="Cambria" w:eastAsia="Times New Roman" w:hAnsi="Cambria" w:cs="Times New Roman"/>
      <w:b/>
      <w:bCs/>
      <w:kern w:val="32"/>
      <w:sz w:val="32"/>
      <w:szCs w:val="32"/>
    </w:rPr>
  </w:style>
  <w:style w:type="table" w:styleId="Tabelamrea">
    <w:name w:val="Table Grid"/>
    <w:basedOn w:val="Navadnatabela"/>
    <w:uiPriority w:val="59"/>
    <w:rsid w:val="00301C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aliases w:val="E-PVO-glava"/>
    <w:basedOn w:val="Navaden"/>
    <w:link w:val="GlavaZnak"/>
    <w:unhideWhenUsed/>
    <w:rsid w:val="003E058F"/>
    <w:pPr>
      <w:tabs>
        <w:tab w:val="center" w:pos="4680"/>
        <w:tab w:val="right" w:pos="9360"/>
      </w:tabs>
    </w:pPr>
  </w:style>
  <w:style w:type="character" w:customStyle="1" w:styleId="GlavaZnak">
    <w:name w:val="Glava Znak"/>
    <w:aliases w:val="E-PVO-glava Znak"/>
    <w:link w:val="Glava"/>
    <w:rsid w:val="003E058F"/>
    <w:rPr>
      <w:sz w:val="22"/>
      <w:szCs w:val="22"/>
    </w:rPr>
  </w:style>
  <w:style w:type="paragraph" w:styleId="Noga">
    <w:name w:val="footer"/>
    <w:basedOn w:val="Navaden"/>
    <w:link w:val="NogaZnak"/>
    <w:uiPriority w:val="99"/>
    <w:unhideWhenUsed/>
    <w:rsid w:val="003E058F"/>
    <w:pPr>
      <w:tabs>
        <w:tab w:val="center" w:pos="4680"/>
        <w:tab w:val="right" w:pos="9360"/>
      </w:tabs>
    </w:pPr>
  </w:style>
  <w:style w:type="character" w:customStyle="1" w:styleId="NogaZnak">
    <w:name w:val="Noga Znak"/>
    <w:link w:val="Noga"/>
    <w:uiPriority w:val="99"/>
    <w:rsid w:val="003E058F"/>
    <w:rPr>
      <w:sz w:val="22"/>
      <w:szCs w:val="22"/>
    </w:rPr>
  </w:style>
  <w:style w:type="character" w:styleId="Hiperpovezava">
    <w:name w:val="Hyperlink"/>
    <w:uiPriority w:val="99"/>
    <w:unhideWhenUsed/>
    <w:rsid w:val="009F6153"/>
    <w:rPr>
      <w:color w:val="0000FF"/>
      <w:u w:val="single"/>
    </w:rPr>
  </w:style>
  <w:style w:type="character" w:styleId="SledenaHiperpovezava">
    <w:name w:val="FollowedHyperlink"/>
    <w:uiPriority w:val="99"/>
    <w:semiHidden/>
    <w:unhideWhenUsed/>
    <w:rsid w:val="009F6153"/>
    <w:rPr>
      <w:color w:val="800080"/>
      <w:u w:val="single"/>
    </w:rPr>
  </w:style>
  <w:style w:type="paragraph" w:styleId="Konnaopomba-besedilo">
    <w:name w:val="endnote text"/>
    <w:basedOn w:val="Navaden"/>
    <w:link w:val="Konnaopomba-besediloZnak"/>
    <w:uiPriority w:val="99"/>
    <w:semiHidden/>
    <w:unhideWhenUsed/>
    <w:rsid w:val="00FF069E"/>
    <w:rPr>
      <w:sz w:val="20"/>
      <w:szCs w:val="20"/>
    </w:rPr>
  </w:style>
  <w:style w:type="character" w:customStyle="1" w:styleId="Konnaopomba-besediloZnak">
    <w:name w:val="Končna opomba - besedilo Znak"/>
    <w:basedOn w:val="Privzetapisavaodstavka"/>
    <w:link w:val="Konnaopomba-besedilo"/>
    <w:uiPriority w:val="99"/>
    <w:semiHidden/>
    <w:rsid w:val="00FF069E"/>
  </w:style>
  <w:style w:type="character" w:styleId="Konnaopomba-sklic">
    <w:name w:val="endnote reference"/>
    <w:uiPriority w:val="99"/>
    <w:semiHidden/>
    <w:unhideWhenUsed/>
    <w:rsid w:val="00FF069E"/>
    <w:rPr>
      <w:vertAlign w:val="superscript"/>
    </w:rPr>
  </w:style>
  <w:style w:type="paragraph" w:styleId="Besedilooblaka">
    <w:name w:val="Balloon Text"/>
    <w:basedOn w:val="Navaden"/>
    <w:link w:val="BesedilooblakaZnak"/>
    <w:uiPriority w:val="99"/>
    <w:semiHidden/>
    <w:unhideWhenUsed/>
    <w:rsid w:val="002943B4"/>
    <w:pPr>
      <w:spacing w:after="0" w:line="240" w:lineRule="auto"/>
    </w:pPr>
    <w:rPr>
      <w:rFonts w:ascii="Tahoma" w:hAnsi="Tahoma" w:cs="Tahoma"/>
      <w:sz w:val="16"/>
      <w:szCs w:val="16"/>
    </w:rPr>
  </w:style>
  <w:style w:type="character" w:customStyle="1" w:styleId="BesedilooblakaZnak">
    <w:name w:val="Besedilo oblačka Znak"/>
    <w:link w:val="Besedilooblaka"/>
    <w:uiPriority w:val="99"/>
    <w:semiHidden/>
    <w:rsid w:val="002943B4"/>
    <w:rPr>
      <w:rFonts w:ascii="Tahoma" w:hAnsi="Tahoma" w:cs="Tahoma"/>
      <w:sz w:val="16"/>
      <w:szCs w:val="16"/>
      <w:lang w:val="en-US" w:eastAsia="en-US"/>
    </w:rPr>
  </w:style>
  <w:style w:type="paragraph" w:styleId="Odstavekseznama">
    <w:name w:val="List Paragraph"/>
    <w:basedOn w:val="Navaden"/>
    <w:link w:val="OdstavekseznamaZnak"/>
    <w:uiPriority w:val="34"/>
    <w:qFormat/>
    <w:rsid w:val="00F31E78"/>
    <w:pPr>
      <w:ind w:left="720"/>
      <w:contextualSpacing/>
    </w:pPr>
  </w:style>
  <w:style w:type="character" w:styleId="Pripombasklic">
    <w:name w:val="annotation reference"/>
    <w:basedOn w:val="Privzetapisavaodstavka"/>
    <w:uiPriority w:val="99"/>
    <w:semiHidden/>
    <w:unhideWhenUsed/>
    <w:rsid w:val="00116484"/>
    <w:rPr>
      <w:sz w:val="16"/>
      <w:szCs w:val="16"/>
    </w:rPr>
  </w:style>
  <w:style w:type="paragraph" w:styleId="Pripombabesedilo">
    <w:name w:val="annotation text"/>
    <w:basedOn w:val="Navaden"/>
    <w:link w:val="PripombabesediloZnak"/>
    <w:uiPriority w:val="99"/>
    <w:semiHidden/>
    <w:unhideWhenUsed/>
    <w:rsid w:val="00116484"/>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116484"/>
    <w:rPr>
      <w:lang w:val="en-US" w:eastAsia="en-US"/>
    </w:rPr>
  </w:style>
  <w:style w:type="paragraph" w:styleId="Zadevapripombe">
    <w:name w:val="annotation subject"/>
    <w:basedOn w:val="Pripombabesedilo"/>
    <w:next w:val="Pripombabesedilo"/>
    <w:link w:val="ZadevapripombeZnak"/>
    <w:uiPriority w:val="99"/>
    <w:semiHidden/>
    <w:unhideWhenUsed/>
    <w:rsid w:val="00116484"/>
    <w:rPr>
      <w:b/>
      <w:bCs/>
    </w:rPr>
  </w:style>
  <w:style w:type="character" w:customStyle="1" w:styleId="ZadevapripombeZnak">
    <w:name w:val="Zadeva pripombe Znak"/>
    <w:basedOn w:val="PripombabesediloZnak"/>
    <w:link w:val="Zadevapripombe"/>
    <w:uiPriority w:val="99"/>
    <w:semiHidden/>
    <w:rsid w:val="00116484"/>
    <w:rPr>
      <w:b/>
      <w:bCs/>
      <w:lang w:val="en-US" w:eastAsia="en-US"/>
    </w:rPr>
  </w:style>
  <w:style w:type="character" w:customStyle="1" w:styleId="OdstavekseznamaZnak">
    <w:name w:val="Odstavek seznama Znak"/>
    <w:basedOn w:val="Privzetapisavaodstavka"/>
    <w:link w:val="Odstavekseznama"/>
    <w:uiPriority w:val="34"/>
    <w:rsid w:val="00BB26D3"/>
    <w:rPr>
      <w:sz w:val="22"/>
      <w:szCs w:val="22"/>
      <w:lang w:val="en-US" w:eastAsia="en-US"/>
    </w:rPr>
  </w:style>
  <w:style w:type="paragraph" w:styleId="Revizija">
    <w:name w:val="Revision"/>
    <w:hidden/>
    <w:uiPriority w:val="99"/>
    <w:semiHidden/>
    <w:rsid w:val="00BB26D3"/>
    <w:rPr>
      <w:sz w:val="22"/>
      <w:szCs w:val="22"/>
      <w:lang w:val="en-US" w:eastAsia="en-US"/>
    </w:rPr>
  </w:style>
  <w:style w:type="paragraph" w:styleId="Golobesedilo">
    <w:name w:val="Plain Text"/>
    <w:basedOn w:val="Navaden"/>
    <w:link w:val="GolobesediloZnak"/>
    <w:uiPriority w:val="99"/>
    <w:semiHidden/>
    <w:unhideWhenUsed/>
    <w:rsid w:val="00423A2D"/>
    <w:pPr>
      <w:spacing w:after="0" w:line="240" w:lineRule="auto"/>
    </w:pPr>
    <w:rPr>
      <w:rFonts w:ascii="Consolas" w:hAnsi="Consolas"/>
      <w:sz w:val="21"/>
      <w:szCs w:val="21"/>
    </w:rPr>
  </w:style>
  <w:style w:type="character" w:customStyle="1" w:styleId="GolobesediloZnak">
    <w:name w:val="Golo besedilo Znak"/>
    <w:basedOn w:val="Privzetapisavaodstavka"/>
    <w:link w:val="Golobesedilo"/>
    <w:uiPriority w:val="99"/>
    <w:semiHidden/>
    <w:rsid w:val="00423A2D"/>
    <w:rPr>
      <w:rFonts w:ascii="Consolas" w:hAnsi="Consolas"/>
      <w:sz w:val="21"/>
      <w:szCs w:val="21"/>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10373">
      <w:bodyDiv w:val="1"/>
      <w:marLeft w:val="0"/>
      <w:marRight w:val="0"/>
      <w:marTop w:val="0"/>
      <w:marBottom w:val="0"/>
      <w:divBdr>
        <w:top w:val="none" w:sz="0" w:space="0" w:color="auto"/>
        <w:left w:val="none" w:sz="0" w:space="0" w:color="auto"/>
        <w:bottom w:val="none" w:sz="0" w:space="0" w:color="auto"/>
        <w:right w:val="none" w:sz="0" w:space="0" w:color="auto"/>
      </w:divBdr>
    </w:div>
    <w:div w:id="22440259">
      <w:bodyDiv w:val="1"/>
      <w:marLeft w:val="0"/>
      <w:marRight w:val="0"/>
      <w:marTop w:val="0"/>
      <w:marBottom w:val="0"/>
      <w:divBdr>
        <w:top w:val="none" w:sz="0" w:space="0" w:color="auto"/>
        <w:left w:val="none" w:sz="0" w:space="0" w:color="auto"/>
        <w:bottom w:val="none" w:sz="0" w:space="0" w:color="auto"/>
        <w:right w:val="none" w:sz="0" w:space="0" w:color="auto"/>
      </w:divBdr>
    </w:div>
    <w:div w:id="77482147">
      <w:bodyDiv w:val="1"/>
      <w:marLeft w:val="0"/>
      <w:marRight w:val="0"/>
      <w:marTop w:val="0"/>
      <w:marBottom w:val="0"/>
      <w:divBdr>
        <w:top w:val="none" w:sz="0" w:space="0" w:color="auto"/>
        <w:left w:val="none" w:sz="0" w:space="0" w:color="auto"/>
        <w:bottom w:val="none" w:sz="0" w:space="0" w:color="auto"/>
        <w:right w:val="none" w:sz="0" w:space="0" w:color="auto"/>
      </w:divBdr>
    </w:div>
    <w:div w:id="429088030">
      <w:bodyDiv w:val="1"/>
      <w:marLeft w:val="0"/>
      <w:marRight w:val="0"/>
      <w:marTop w:val="0"/>
      <w:marBottom w:val="0"/>
      <w:divBdr>
        <w:top w:val="none" w:sz="0" w:space="0" w:color="auto"/>
        <w:left w:val="none" w:sz="0" w:space="0" w:color="auto"/>
        <w:bottom w:val="none" w:sz="0" w:space="0" w:color="auto"/>
        <w:right w:val="none" w:sz="0" w:space="0" w:color="auto"/>
      </w:divBdr>
    </w:div>
    <w:div w:id="711882223">
      <w:bodyDiv w:val="1"/>
      <w:marLeft w:val="0"/>
      <w:marRight w:val="0"/>
      <w:marTop w:val="0"/>
      <w:marBottom w:val="0"/>
      <w:divBdr>
        <w:top w:val="none" w:sz="0" w:space="0" w:color="auto"/>
        <w:left w:val="none" w:sz="0" w:space="0" w:color="auto"/>
        <w:bottom w:val="none" w:sz="0" w:space="0" w:color="auto"/>
        <w:right w:val="none" w:sz="0" w:space="0" w:color="auto"/>
      </w:divBdr>
    </w:div>
    <w:div w:id="1852791045">
      <w:bodyDiv w:val="1"/>
      <w:marLeft w:val="0"/>
      <w:marRight w:val="0"/>
      <w:marTop w:val="0"/>
      <w:marBottom w:val="0"/>
      <w:divBdr>
        <w:top w:val="none" w:sz="0" w:space="0" w:color="auto"/>
        <w:left w:val="none" w:sz="0" w:space="0" w:color="auto"/>
        <w:bottom w:val="none" w:sz="0" w:space="0" w:color="auto"/>
        <w:right w:val="none" w:sz="0" w:space="0" w:color="auto"/>
      </w:divBdr>
    </w:div>
    <w:div w:id="2002155929">
      <w:bodyDiv w:val="1"/>
      <w:marLeft w:val="0"/>
      <w:marRight w:val="0"/>
      <w:marTop w:val="0"/>
      <w:marBottom w:val="0"/>
      <w:divBdr>
        <w:top w:val="none" w:sz="0" w:space="0" w:color="auto"/>
        <w:left w:val="none" w:sz="0" w:space="0" w:color="auto"/>
        <w:bottom w:val="none" w:sz="0" w:space="0" w:color="auto"/>
        <w:right w:val="none" w:sz="0" w:space="0" w:color="auto"/>
      </w:divBdr>
    </w:div>
    <w:div w:id="206524946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arocanje.si" TargetMode="External"/><Relationship Id="rId13" Type="http://schemas.openxmlformats.org/officeDocument/2006/relationships/hyperlink" Target="http://www.eponudbe.s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ponudbe.s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ponudbe.si"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enarocanje.si" TargetMode="External"/><Relationship Id="rId4" Type="http://schemas.openxmlformats.org/officeDocument/2006/relationships/settings" Target="settings.xml"/><Relationship Id="rId9" Type="http://schemas.openxmlformats.org/officeDocument/2006/relationships/hyperlink" Target="http://www.enarocanje.si" TargetMode="External"/><Relationship Id="rId14" Type="http://schemas.openxmlformats.org/officeDocument/2006/relationships/hyperlink" Target="http://ec.europa.eu/markt/ecertis/searchDocument.d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2E4D69-DEA4-488B-A61F-64D10C50C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3009</Words>
  <Characters>17157</Characters>
  <Application>Microsoft Office Word</Application>
  <DocSecurity>0</DocSecurity>
  <Lines>142</Lines>
  <Paragraphs>40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Praetor d.o.o.</Company>
  <LinksUpToDate>false</LinksUpToDate>
  <CharactersWithSpaces>20126</CharactersWithSpaces>
  <SharedDoc>false</SharedDoc>
  <HLinks>
    <vt:vector size="24" baseType="variant">
      <vt:variant>
        <vt:i4>786519</vt:i4>
      </vt:variant>
      <vt:variant>
        <vt:i4>45</vt:i4>
      </vt:variant>
      <vt:variant>
        <vt:i4>0</vt:i4>
      </vt:variant>
      <vt:variant>
        <vt:i4>5</vt:i4>
      </vt:variant>
      <vt:variant>
        <vt:lpwstr>http://www.enarocanje.si/</vt:lpwstr>
      </vt:variant>
      <vt:variant>
        <vt:lpwstr/>
      </vt:variant>
      <vt:variant>
        <vt:i4>786519</vt:i4>
      </vt:variant>
      <vt:variant>
        <vt:i4>30</vt:i4>
      </vt:variant>
      <vt:variant>
        <vt:i4>0</vt:i4>
      </vt:variant>
      <vt:variant>
        <vt:i4>5</vt:i4>
      </vt:variant>
      <vt:variant>
        <vt:lpwstr>http://www.enarocanje.si/</vt:lpwstr>
      </vt:variant>
      <vt:variant>
        <vt:lpwstr/>
      </vt:variant>
      <vt:variant>
        <vt:i4>6291567</vt:i4>
      </vt:variant>
      <vt:variant>
        <vt:i4>27</vt:i4>
      </vt:variant>
      <vt:variant>
        <vt:i4>0</vt:i4>
      </vt:variant>
      <vt:variant>
        <vt:i4>5</vt:i4>
      </vt:variant>
      <vt:variant>
        <vt:lpwstr>http://www.praetor.si/</vt:lpwstr>
      </vt:variant>
      <vt:variant>
        <vt:lpwstr/>
      </vt:variant>
      <vt:variant>
        <vt:i4>65536</vt:i4>
      </vt:variant>
      <vt:variant>
        <vt:i4>18</vt:i4>
      </vt:variant>
      <vt:variant>
        <vt:i4>0</vt:i4>
      </vt:variant>
      <vt:variant>
        <vt:i4>5</vt:i4>
      </vt:variant>
      <vt:variant>
        <vt:lpwstr>https://www.edrazbe.si/sl/Splosni-pogoji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Praetor d.o.o.</dc:creator>
  <cp:lastModifiedBy>Milena Delcnjak</cp:lastModifiedBy>
  <cp:revision>4</cp:revision>
  <cp:lastPrinted>2018-07-11T10:46:00Z</cp:lastPrinted>
  <dcterms:created xsi:type="dcterms:W3CDTF">2021-07-12T12:10:00Z</dcterms:created>
  <dcterms:modified xsi:type="dcterms:W3CDTF">2021-07-12T12:55:00Z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iles_P1021n1_P0">
    <vt:lpwstr>SODO d.o.o.</vt:lpwstr>
  </property>
  <property fmtid="{D5CDD505-2E9C-101B-9397-08002B2CF9AE}" pid="3" name="MFiles_P1021n1_P1033">
    <vt:lpwstr>Minařikova ulica 5</vt:lpwstr>
  </property>
  <property fmtid="{D5CDD505-2E9C-101B-9397-08002B2CF9AE}" pid="4" name="MFiles_P1045">
    <vt:lpwstr/>
  </property>
  <property fmtid="{D5CDD505-2E9C-101B-9397-08002B2CF9AE}" pid="5" name="MFiles_P1046">
    <vt:lpwstr>Dobava merilno-komunikacijske opreme</vt:lpwstr>
  </property>
  <property fmtid="{D5CDD505-2E9C-101B-9397-08002B2CF9AE}" pid="6" name="MFiles_P1051">
    <vt:lpwstr>Blago</vt:lpwstr>
  </property>
  <property fmtid="{D5CDD505-2E9C-101B-9397-08002B2CF9AE}" pid="7" name="MFiles_P1057">
    <vt:lpwstr>10:30</vt:lpwstr>
  </property>
  <property fmtid="{D5CDD505-2E9C-101B-9397-08002B2CF9AE}" pid="8" name="MFiles_P1055">
    <vt:lpwstr>SODO sistemski operater distribucijskega omrežja z električno energijo, d. o. o._x000d_
Minařikova ulica 5_x000d_
2000 Maribor_x000d_
Sejna soba v pritličju</vt:lpwstr>
  </property>
  <property fmtid="{D5CDD505-2E9C-101B-9397-08002B2CF9AE}" pid="9" name="MFiles_P1021n1_P1034">
    <vt:lpwstr>mag. Matjaž Vodušek</vt:lpwstr>
  </property>
  <property fmtid="{D5CDD505-2E9C-101B-9397-08002B2CF9AE}" pid="10" name="MFiles_P1054">
    <vt:lpwstr>10:00</vt:lpwstr>
  </property>
  <property fmtid="{D5CDD505-2E9C-101B-9397-08002B2CF9AE}" pid="11" name="MFiles_P1052">
    <vt:lpwstr>SODO sistemski operater distribucijskega omrežja z električno energijo, d. o. o._x000d_
Minařikova ulica 5_x000d_
2000 Maribor_x000d_
Vložišče</vt:lpwstr>
  </property>
  <property fmtid="{D5CDD505-2E9C-101B-9397-08002B2CF9AE}" pid="12" name="MFiles_PG5BC2FC14A405421BA79F5FEC63BD00E3n1_PGB3D8D77D2D654902AEB821305A1A12BC">
    <vt:lpwstr>2000 Maribor</vt:lpwstr>
  </property>
  <property fmtid="{D5CDD505-2E9C-101B-9397-08002B2CF9AE}" pid="13" name="MFiles_P1053">
    <vt:filetime>2017-01-05T23:00:00Z</vt:filetime>
  </property>
  <property fmtid="{D5CDD505-2E9C-101B-9397-08002B2CF9AE}" pid="14" name="MFiles_P1056">
    <vt:filetime>2017-01-05T23:00:00Z</vt:filetime>
  </property>
</Properties>
</file>