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19" w:rsidRP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447219" w:rsidRP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  <w:r w:rsidRPr="00447219">
        <w:rPr>
          <w:b/>
          <w:sz w:val="18"/>
          <w:szCs w:val="18"/>
        </w:rPr>
        <w:t xml:space="preserve">VLOGA LASTNIKA ZA ODKLOP </w:t>
      </w:r>
    </w:p>
    <w:p w:rsidR="00447219" w:rsidRPr="00447219" w:rsidRDefault="00447219" w:rsidP="00447219">
      <w:pPr>
        <w:rPr>
          <w:sz w:val="16"/>
          <w:szCs w:val="16"/>
        </w:rPr>
      </w:pPr>
    </w:p>
    <w:p w:rsidR="00447219" w:rsidRPr="00447219" w:rsidRDefault="00447219" w:rsidP="00447219">
      <w:pPr>
        <w:spacing w:line="288" w:lineRule="auto"/>
        <w:jc w:val="both"/>
        <w:rPr>
          <w:sz w:val="16"/>
          <w:szCs w:val="16"/>
        </w:rPr>
      </w:pPr>
      <w:r w:rsidRPr="00447219">
        <w:rPr>
          <w:sz w:val="16"/>
          <w:szCs w:val="16"/>
        </w:rPr>
        <w:t>Spodaj podpisani lastnik merilnega mesta (imetnik soglasja za priključitev</w:t>
      </w:r>
      <w:r w:rsidRPr="00447219">
        <w:rPr>
          <w:color w:val="000000"/>
          <w:sz w:val="16"/>
          <w:szCs w:val="16"/>
        </w:rPr>
        <w:t xml:space="preserve">), evidentiran v enotnem registru </w:t>
      </w:r>
      <w:r w:rsidRPr="00447219">
        <w:rPr>
          <w:sz w:val="16"/>
          <w:szCs w:val="16"/>
        </w:rPr>
        <w:t xml:space="preserve">merilnih mest distribucijskega operaterja, </w:t>
      </w:r>
      <w:r w:rsidRPr="00447219">
        <w:rPr>
          <w:color w:val="000000"/>
          <w:sz w:val="16"/>
          <w:szCs w:val="16"/>
        </w:rPr>
        <w:t>zahtevam</w:t>
      </w:r>
      <w:r w:rsidRPr="00447219">
        <w:rPr>
          <w:sz w:val="16"/>
          <w:szCs w:val="16"/>
        </w:rPr>
        <w:t xml:space="preserve"> odklop spodaj navedenega merilnega mesta od distribucijskega omrežja in odpovedujem pogodbo o uporabi sistema skladno s 153. členom Energetskega zakona (Ur. l. RS, št. 17/2014 - EZ-1).</w:t>
      </w:r>
    </w:p>
    <w:p w:rsidR="00447219" w:rsidRPr="00447219" w:rsidRDefault="00447219" w:rsidP="00447219">
      <w:pPr>
        <w:jc w:val="both"/>
        <w:rPr>
          <w:sz w:val="16"/>
          <w:szCs w:val="16"/>
        </w:rPr>
      </w:pPr>
    </w:p>
    <w:p w:rsidR="00447219" w:rsidRPr="00447219" w:rsidRDefault="00447219" w:rsidP="00447219">
      <w:pPr>
        <w:jc w:val="both"/>
        <w:rPr>
          <w:b/>
          <w:bCs/>
          <w:sz w:val="16"/>
          <w:szCs w:val="16"/>
        </w:rPr>
      </w:pPr>
    </w:p>
    <w:p w:rsidR="00447219" w:rsidRPr="00447219" w:rsidRDefault="00447219" w:rsidP="00447219">
      <w:pPr>
        <w:spacing w:after="200" w:line="276" w:lineRule="auto"/>
        <w:rPr>
          <w:rFonts w:eastAsia="Calibri"/>
          <w:bCs/>
          <w:i/>
          <w:sz w:val="16"/>
          <w:szCs w:val="16"/>
          <w:lang w:eastAsia="en-US"/>
        </w:rPr>
      </w:pPr>
      <w:r w:rsidRPr="00447219">
        <w:rPr>
          <w:rFonts w:eastAsia="Calibri"/>
          <w:bCs/>
          <w:sz w:val="16"/>
          <w:szCs w:val="16"/>
          <w:lang w:eastAsia="en-US"/>
        </w:rPr>
        <w:t xml:space="preserve">Enotni identifikator:  ___   </w:t>
      </w:r>
      <w:r w:rsidRPr="00447219">
        <w:rPr>
          <w:rFonts w:ascii="Calibri" w:eastAsia="Calibri" w:hAnsi="Calibri"/>
          <w:sz w:val="22"/>
          <w:szCs w:val="22"/>
          <w:lang w:eastAsia="en-US"/>
        </w:rPr>
        <w:t xml:space="preserve">– </w:t>
      </w:r>
      <w:r w:rsidRPr="00447219">
        <w:rPr>
          <w:rFonts w:eastAsia="Calibri"/>
          <w:bCs/>
          <w:sz w:val="16"/>
          <w:szCs w:val="16"/>
          <w:lang w:eastAsia="en-US"/>
        </w:rPr>
        <w:t xml:space="preserve">  _______________   </w:t>
      </w:r>
      <w:r w:rsidRPr="00447219">
        <w:rPr>
          <w:rFonts w:eastAsia="Calibri"/>
          <w:bCs/>
          <w:i/>
          <w:sz w:val="16"/>
          <w:szCs w:val="16"/>
          <w:lang w:eastAsia="en-US"/>
        </w:rPr>
        <w:t>(šifra izvajalca nalog distribucijskega operaterja - številka merilnega mesta)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367"/>
        <w:gridCol w:w="1117"/>
        <w:gridCol w:w="1760"/>
        <w:gridCol w:w="1663"/>
        <w:gridCol w:w="1801"/>
        <w:gridCol w:w="1880"/>
      </w:tblGrid>
      <w:tr w:rsidR="00447219" w:rsidRPr="00447219" w:rsidTr="00BB3A79">
        <w:trPr>
          <w:trHeight w:val="16"/>
        </w:trPr>
        <w:tc>
          <w:tcPr>
            <w:tcW w:w="1159" w:type="dxa"/>
            <w:gridSpan w:val="2"/>
          </w:tcPr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2 - Elektro Celje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3 – Elektro Ljubljana</w:t>
            </w:r>
          </w:p>
          <w:p w:rsidR="00447219" w:rsidRPr="00447219" w:rsidRDefault="00447219" w:rsidP="004472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4 – Elektro Maribor</w:t>
            </w:r>
          </w:p>
          <w:p w:rsidR="00447219" w:rsidRPr="00447219" w:rsidRDefault="00447219" w:rsidP="004472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6 – Elektro Gorenjska</w:t>
            </w:r>
          </w:p>
          <w:p w:rsidR="00447219" w:rsidRPr="00447219" w:rsidRDefault="00447219" w:rsidP="004472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7 - Elektro Primorska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</w:tc>
      </w:tr>
      <w:tr w:rsidR="00447219" w:rsidRPr="00447219" w:rsidTr="00BB3A79">
        <w:trPr>
          <w:trHeight w:val="16"/>
        </w:trPr>
        <w:tc>
          <w:tcPr>
            <w:tcW w:w="1526" w:type="dxa"/>
            <w:gridSpan w:val="3"/>
          </w:tcPr>
          <w:p w:rsidR="00447219" w:rsidRPr="00447219" w:rsidRDefault="00447219" w:rsidP="00447219">
            <w:pPr>
              <w:rPr>
                <w:i/>
                <w:sz w:val="16"/>
                <w:szCs w:val="16"/>
              </w:rPr>
            </w:pPr>
            <w:r w:rsidRPr="00447219">
              <w:rPr>
                <w:i/>
                <w:sz w:val="16"/>
                <w:szCs w:val="16"/>
              </w:rPr>
              <w:t>(Ustrezno obkroži)</w:t>
            </w:r>
          </w:p>
        </w:tc>
        <w:tc>
          <w:tcPr>
            <w:tcW w:w="1117" w:type="dxa"/>
          </w:tcPr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</w:tr>
      <w:tr w:rsidR="00447219" w:rsidRPr="00447219" w:rsidTr="00BB3A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432"/>
        </w:trPr>
        <w:tc>
          <w:tcPr>
            <w:tcW w:w="9639" w:type="dxa"/>
            <w:gridSpan w:val="7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PODATKI O MERILNEM MESTU: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Naziv merilnega mesta:  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                                   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</w:tc>
      </w:tr>
      <w:tr w:rsidR="00447219" w:rsidRPr="00447219" w:rsidTr="00BB3A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447219" w:rsidRPr="00447219" w:rsidRDefault="00EE25C1" w:rsidP="004472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PODATKI O LASTNIKU</w:t>
            </w:r>
            <w:bookmarkStart w:id="0" w:name="_GoBack"/>
            <w:bookmarkEnd w:id="0"/>
            <w:r w:rsidR="00447219" w:rsidRPr="00447219">
              <w:rPr>
                <w:b/>
                <w:sz w:val="16"/>
                <w:szCs w:val="16"/>
              </w:rPr>
              <w:t>: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Davčna številka:  I__I__I__I__I__I__I__I__I 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i/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*Matična številka: I__I__I__I__I__I__I__I__I__I__I__I__I__I </w:t>
            </w:r>
            <w:r w:rsidRPr="00447219">
              <w:rPr>
                <w:i/>
                <w:sz w:val="16"/>
                <w:szCs w:val="16"/>
              </w:rPr>
              <w:t>(*samo za pravne osebe)</w:t>
            </w:r>
          </w:p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447219" w:rsidRPr="00447219" w:rsidRDefault="00447219" w:rsidP="00447219">
      <w:pPr>
        <w:spacing w:after="200" w:line="276" w:lineRule="auto"/>
        <w:contextualSpacing/>
        <w:rPr>
          <w:sz w:val="16"/>
          <w:szCs w:val="16"/>
        </w:rPr>
      </w:pPr>
    </w:p>
    <w:p w:rsidR="00447219" w:rsidRPr="00447219" w:rsidRDefault="00447219" w:rsidP="00447219">
      <w:p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 xml:space="preserve">Spodaj podpisani lastnik (imetnik soglasja za priključitev) s podpisom te vloge potrjujem, da sem seznanjen; </w:t>
      </w:r>
    </w:p>
    <w:p w:rsidR="00447219" w:rsidRPr="00447219" w:rsidRDefault="00447219" w:rsidP="00447219">
      <w:pPr>
        <w:spacing w:after="200" w:line="276" w:lineRule="auto"/>
        <w:ind w:left="720"/>
        <w:contextualSpacing/>
        <w:jc w:val="both"/>
        <w:rPr>
          <w:sz w:val="16"/>
          <w:szCs w:val="16"/>
        </w:rPr>
      </w:pP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lahko odklop merilnega mesta zahteva le imetnik veljavnega soglasja za priključitev oz. v enotnem registru merilnih mest distribucijskega operaterja evidentirani lastnik ali pooblaščenec lastnikov nepremičnine, na kateri se merilno mesto nahaja,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se storitev zaračuna na osnovi veljavnega Cenika storitev, postavka Odklop ali priklop merilnega mesta na zahtevo uporabnika,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bo merilno mesto odklopljeno v roku 15 dni po prejetem plačilu stroškov odklopa skladno s priloženim plačilnim nalogom,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mora biti na dan izvedbe odklopa zagotovljen neoviran dostop do merilnega mesta,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stroške ponovne priključitve na omrežje plača imetnik soglasja za priključitev,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je v primeru, če je odklop daljši od treh let, potrebno pred ponovno priključitvijo na omrežje zaprositi za novo soglasje za priključitev in skleniti novo pogodbo o priključitvi brez plačila omrežnine za priključno moč,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je za posredovanje napačnih podatkov odgovoren podpisani uporabnik pod civilno in kazensko odgovornostjo, kateri poravna tudi vso nastalo škodo v zvezi s tem,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 xml:space="preserve">da </w:t>
      </w:r>
      <w:r w:rsidR="005540CA">
        <w:rPr>
          <w:sz w:val="16"/>
          <w:szCs w:val="16"/>
        </w:rPr>
        <w:t>s to</w:t>
      </w:r>
      <w:r w:rsidRPr="00447219">
        <w:rPr>
          <w:sz w:val="16"/>
          <w:szCs w:val="16"/>
        </w:rPr>
        <w:t xml:space="preserve"> </w:t>
      </w:r>
      <w:r w:rsidR="005540CA">
        <w:rPr>
          <w:sz w:val="16"/>
          <w:szCs w:val="16"/>
        </w:rPr>
        <w:t>vlogo za odklop</w:t>
      </w:r>
      <w:r w:rsidRPr="00447219">
        <w:rPr>
          <w:sz w:val="16"/>
          <w:szCs w:val="16"/>
        </w:rPr>
        <w:t xml:space="preserve"> tudi preklicujem morebitno pooblastilu plačniku, podano v skladu s 3. odstavkom 114. člena EZ-1 (</w:t>
      </w:r>
      <w:proofErr w:type="spellStart"/>
      <w:r w:rsidRPr="00447219">
        <w:rPr>
          <w:sz w:val="16"/>
          <w:szCs w:val="16"/>
        </w:rPr>
        <w:t>Obr</w:t>
      </w:r>
      <w:proofErr w:type="spellEnd"/>
      <w:r w:rsidRPr="00447219">
        <w:rPr>
          <w:sz w:val="16"/>
          <w:szCs w:val="16"/>
        </w:rPr>
        <w:t>. št. 2.1).</w:t>
      </w: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Kontaktna oseba: __________________________, telefon: __________________________</w:t>
      </w: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Kraj in datum:  ______________________________</w:t>
      </w: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Podpis lastnika: ______________________________</w:t>
      </w:r>
    </w:p>
    <w:p w:rsidR="005865E0" w:rsidRPr="00447219" w:rsidRDefault="005865E0" w:rsidP="00447219"/>
    <w:sectPr w:rsidR="005865E0" w:rsidRPr="00447219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5FD" w:rsidRDefault="000D65FD">
      <w:r>
        <w:separator/>
      </w:r>
    </w:p>
  </w:endnote>
  <w:endnote w:type="continuationSeparator" w:id="0">
    <w:p w:rsidR="000D65FD" w:rsidRDefault="000D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3875F4">
      <w:rPr>
        <w:color w:val="95B3D7"/>
      </w:rPr>
      <w:t>6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5FD" w:rsidRDefault="000D65FD">
      <w:r>
        <w:separator/>
      </w:r>
    </w:p>
  </w:footnote>
  <w:footnote w:type="continuationSeparator" w:id="0">
    <w:p w:rsidR="000D65FD" w:rsidRDefault="000D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565D9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4D5AAE"/>
    <w:multiLevelType w:val="hybridMultilevel"/>
    <w:tmpl w:val="BCFE04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6B3B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D65FD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875F4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19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0CA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3A79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65D9"/>
    <w:rsid w:val="00E57126"/>
    <w:rsid w:val="00E63873"/>
    <w:rsid w:val="00E86F3F"/>
    <w:rsid w:val="00EA51EC"/>
    <w:rsid w:val="00EB36BC"/>
    <w:rsid w:val="00EC2F92"/>
    <w:rsid w:val="00ED39E0"/>
    <w:rsid w:val="00EE25C1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12661B3-F62A-4EBF-9B45-6BA5DCEF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98B06E3-F434-4F4E-9C44-390B5B55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2014-10-02T08:45:00Z</cp:lastPrinted>
  <dcterms:created xsi:type="dcterms:W3CDTF">2016-06-06T11:18:00Z</dcterms:created>
  <dcterms:modified xsi:type="dcterms:W3CDTF">2016-06-10T11:06:00Z</dcterms:modified>
</cp:coreProperties>
</file>