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3B225" w14:textId="77777777" w:rsidR="00DF6716" w:rsidRDefault="00DF6716" w:rsidP="00353FCF">
      <w:pPr>
        <w:spacing w:before="120" w:after="24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>OVOJNICA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242"/>
        <w:gridCol w:w="601"/>
        <w:gridCol w:w="4365"/>
        <w:gridCol w:w="567"/>
        <w:gridCol w:w="2069"/>
        <w:gridCol w:w="2069"/>
        <w:gridCol w:w="2070"/>
      </w:tblGrid>
      <w:tr w:rsidR="008767C3" w:rsidRPr="001B422B" w14:paraId="3E2AC67A" w14:textId="77777777" w:rsidTr="0064117C">
        <w:trPr>
          <w:trHeight w:val="266"/>
          <w:jc w:val="center"/>
        </w:trPr>
        <w:tc>
          <w:tcPr>
            <w:tcW w:w="6208" w:type="dxa"/>
            <w:gridSpan w:val="3"/>
            <w:shd w:val="clear" w:color="auto" w:fill="FAAA5A"/>
            <w:vAlign w:val="center"/>
          </w:tcPr>
          <w:p w14:paraId="22F5E0D4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Pošiljatelj (vlagatelj):</w:t>
            </w:r>
          </w:p>
        </w:tc>
        <w:tc>
          <w:tcPr>
            <w:tcW w:w="567" w:type="dxa"/>
            <w:shd w:val="clear" w:color="auto" w:fill="FAAA5A"/>
            <w:vAlign w:val="center"/>
          </w:tcPr>
          <w:p w14:paraId="4DBEDF03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shd w:val="clear" w:color="auto" w:fill="FAAA5A"/>
            <w:vAlign w:val="center"/>
          </w:tcPr>
          <w:p w14:paraId="2E7E4BB2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Prejem vloge </w:t>
            </w: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(izpolni prejemnik)</w:t>
            </w: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:</w:t>
            </w:r>
          </w:p>
        </w:tc>
      </w:tr>
      <w:tr w:rsidR="008767C3" w:rsidRPr="001B422B" w14:paraId="268BE3EE" w14:textId="77777777" w:rsidTr="0064117C">
        <w:trPr>
          <w:trHeight w:val="266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0A0D15DC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Naziv: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330C3CBD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567" w:type="dxa"/>
            <w:vMerge w:val="restart"/>
            <w:shd w:val="clear" w:color="auto" w:fill="FAAA5A"/>
            <w:vAlign w:val="center"/>
          </w:tcPr>
          <w:p w14:paraId="7782F1C1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58163CF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Datum in ura:</w:t>
            </w:r>
          </w:p>
        </w:tc>
        <w:tc>
          <w:tcPr>
            <w:tcW w:w="4139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7FDEEF36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</w:tr>
      <w:tr w:rsidR="008767C3" w:rsidRPr="001B422B" w14:paraId="0252CB87" w14:textId="77777777" w:rsidTr="0064117C">
        <w:trPr>
          <w:trHeight w:val="266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FB3D7EF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bookmarkStart w:id="0" w:name="_GoBack"/>
            <w:bookmarkEnd w:id="0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Naslov: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116FC7B1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  <w:tc>
          <w:tcPr>
            <w:tcW w:w="567" w:type="dxa"/>
            <w:vMerge/>
            <w:shd w:val="clear" w:color="auto" w:fill="FAAA5A"/>
            <w:vAlign w:val="center"/>
          </w:tcPr>
          <w:p w14:paraId="084C78F1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8C86C65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proofErr w:type="spellStart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Zap</w:t>
            </w:r>
            <w:proofErr w:type="spellEnd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 xml:space="preserve"> št.:</w:t>
            </w:r>
          </w:p>
        </w:tc>
        <w:tc>
          <w:tcPr>
            <w:tcW w:w="4139" w:type="dxa"/>
            <w:gridSpan w:val="2"/>
            <w:shd w:val="clear" w:color="auto" w:fill="FADC8C"/>
            <w:vAlign w:val="center"/>
          </w:tcPr>
          <w:p w14:paraId="3BF35D65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</w:tr>
      <w:tr w:rsidR="008767C3" w:rsidRPr="001B422B" w14:paraId="26AE9781" w14:textId="77777777" w:rsidTr="0064117C">
        <w:trPr>
          <w:trHeight w:val="266"/>
          <w:jc w:val="center"/>
        </w:trPr>
        <w:tc>
          <w:tcPr>
            <w:tcW w:w="620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6B9BC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instrText xml:space="preserve"> FORMCHECKBOX </w:instrText>
            </w:r>
            <w:r w:rsidR="00294A4D">
              <w:rPr>
                <w:rFonts w:ascii="Verdana" w:hAnsi="Verdana"/>
                <w:sz w:val="24"/>
                <w:szCs w:val="24"/>
                <w:lang w:val="sl-SI"/>
              </w:rPr>
            </w:r>
            <w:r w:rsidR="00294A4D">
              <w:rPr>
                <w:rFonts w:ascii="Verdana" w:hAnsi="Verdana"/>
                <w:sz w:val="24"/>
                <w:szCs w:val="24"/>
                <w:lang w:val="sl-SI"/>
              </w:rPr>
              <w:fldChar w:fldCharType="separate"/>
            </w: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  <w:bookmarkEnd w:id="1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 xml:space="preserve"> Ponudba/Prijava</w:t>
            </w:r>
          </w:p>
          <w:p w14:paraId="432023E9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instrText xml:space="preserve"> FORMCHECKBOX </w:instrText>
            </w:r>
            <w:r w:rsidR="00294A4D">
              <w:rPr>
                <w:rFonts w:ascii="Verdana" w:hAnsi="Verdana"/>
                <w:sz w:val="24"/>
                <w:szCs w:val="24"/>
                <w:lang w:val="sl-SI"/>
              </w:rPr>
            </w:r>
            <w:r w:rsidR="00294A4D">
              <w:rPr>
                <w:rFonts w:ascii="Verdana" w:hAnsi="Verdana"/>
                <w:sz w:val="24"/>
                <w:szCs w:val="24"/>
                <w:lang w:val="sl-SI"/>
              </w:rPr>
              <w:fldChar w:fldCharType="separate"/>
            </w: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  <w:bookmarkEnd w:id="2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 xml:space="preserve"> Sprememba</w:t>
            </w:r>
          </w:p>
          <w:p w14:paraId="430E7E7B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instrText xml:space="preserve"> FORMCHECKBOX </w:instrText>
            </w:r>
            <w:r w:rsidR="00294A4D">
              <w:rPr>
                <w:rFonts w:ascii="Verdana" w:hAnsi="Verdana"/>
                <w:sz w:val="24"/>
                <w:szCs w:val="24"/>
                <w:lang w:val="sl-SI"/>
              </w:rPr>
            </w:r>
            <w:r w:rsidR="00294A4D">
              <w:rPr>
                <w:rFonts w:ascii="Verdana" w:hAnsi="Verdana"/>
                <w:sz w:val="24"/>
                <w:szCs w:val="24"/>
                <w:lang w:val="sl-SI"/>
              </w:rPr>
              <w:fldChar w:fldCharType="separate"/>
            </w: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  <w:bookmarkEnd w:id="3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 xml:space="preserve"> Umik</w:t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14:paraId="1E17108C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5E298DB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Podpis</w:t>
            </w:r>
          </w:p>
          <w:p w14:paraId="110F0D23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pooblaščene</w:t>
            </w:r>
          </w:p>
          <w:p w14:paraId="0977A9B2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osebe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4EB5CB0F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2F3BDD89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Žig:</w:t>
            </w:r>
          </w:p>
        </w:tc>
      </w:tr>
      <w:tr w:rsidR="008767C3" w:rsidRPr="001B422B" w14:paraId="22DBD4F7" w14:textId="77777777" w:rsidTr="0064117C">
        <w:trPr>
          <w:trHeight w:val="266"/>
          <w:jc w:val="center"/>
        </w:trPr>
        <w:tc>
          <w:tcPr>
            <w:tcW w:w="6208" w:type="dxa"/>
            <w:gridSpan w:val="3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12F6F553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Javno naročilo (predmet):</w:t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14:paraId="272E333E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2708CF1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Prejemnik:</w:t>
            </w:r>
          </w:p>
        </w:tc>
      </w:tr>
      <w:tr w:rsidR="008767C3" w:rsidRPr="001B422B" w14:paraId="6A7D8FFE" w14:textId="77777777" w:rsidTr="0064117C">
        <w:trPr>
          <w:trHeight w:val="266"/>
          <w:jc w:val="center"/>
        </w:trPr>
        <w:tc>
          <w:tcPr>
            <w:tcW w:w="6208" w:type="dxa"/>
            <w:gridSpan w:val="3"/>
            <w:shd w:val="clear" w:color="auto" w:fill="FADC8C"/>
            <w:vAlign w:val="center"/>
          </w:tcPr>
          <w:p w14:paraId="62DE83AF" w14:textId="77777777" w:rsidR="00294A4D" w:rsidRPr="00294A4D" w:rsidRDefault="00294A4D" w:rsidP="00294A4D">
            <w:pPr>
              <w:spacing w:after="0" w:line="240" w:lineRule="auto"/>
              <w:rPr>
                <w:rFonts w:ascii="Verdana" w:hAnsi="Verdana"/>
                <w:b/>
                <w:sz w:val="20"/>
                <w:szCs w:val="24"/>
                <w:lang w:val="sl-SI"/>
              </w:rPr>
            </w:pPr>
            <w:r w:rsidRPr="00294A4D">
              <w:rPr>
                <w:rFonts w:ascii="Verdana" w:hAnsi="Verdana"/>
                <w:b/>
                <w:sz w:val="20"/>
                <w:szCs w:val="24"/>
                <w:lang w:val="sl-SI"/>
              </w:rPr>
              <w:t>Za TETOL:</w:t>
            </w:r>
          </w:p>
          <w:p w14:paraId="0D6EAFA9" w14:textId="77777777" w:rsidR="00294A4D" w:rsidRPr="00294A4D" w:rsidRDefault="00294A4D" w:rsidP="00294A4D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sz w:val="20"/>
                <w:szCs w:val="24"/>
                <w:lang w:val="sl-SI"/>
              </w:rPr>
            </w:pPr>
            <w:r w:rsidRPr="00294A4D">
              <w:rPr>
                <w:rFonts w:ascii="Verdana" w:hAnsi="Verdana"/>
                <w:b/>
                <w:sz w:val="20"/>
                <w:szCs w:val="24"/>
                <w:lang w:val="sl-SI"/>
              </w:rPr>
              <w:t>Dobava in montaža polja GIS 110kV</w:t>
            </w:r>
          </w:p>
          <w:p w14:paraId="6A55AD20" w14:textId="77777777" w:rsidR="00294A4D" w:rsidRPr="00294A4D" w:rsidRDefault="00294A4D" w:rsidP="00294A4D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sz w:val="20"/>
                <w:szCs w:val="24"/>
                <w:lang w:val="sl-SI"/>
              </w:rPr>
            </w:pPr>
            <w:r w:rsidRPr="00294A4D">
              <w:rPr>
                <w:rFonts w:ascii="Verdana" w:hAnsi="Verdana"/>
                <w:b/>
                <w:sz w:val="20"/>
                <w:szCs w:val="24"/>
                <w:lang w:val="sl-SI"/>
              </w:rPr>
              <w:t>Dobava in montaža sekundarne opreme za vodenje in zaščito za GIS v TETOL</w:t>
            </w:r>
          </w:p>
          <w:p w14:paraId="73DF9072" w14:textId="77777777" w:rsidR="00294A4D" w:rsidRPr="00294A4D" w:rsidRDefault="00294A4D" w:rsidP="00294A4D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sz w:val="20"/>
                <w:szCs w:val="24"/>
                <w:lang w:val="sl-SI"/>
              </w:rPr>
            </w:pPr>
            <w:r w:rsidRPr="00294A4D">
              <w:rPr>
                <w:rFonts w:ascii="Verdana" w:hAnsi="Verdana"/>
                <w:b/>
                <w:sz w:val="20"/>
                <w:szCs w:val="24"/>
                <w:lang w:val="sl-SI"/>
              </w:rPr>
              <w:t>Dobava in montaža GIS kabelskih končnikov za GIS v TETOL in GIS v RTP 110/20kV PCL</w:t>
            </w:r>
          </w:p>
          <w:p w14:paraId="62B54DDD" w14:textId="77777777" w:rsidR="00294A4D" w:rsidRPr="00294A4D" w:rsidRDefault="00294A4D" w:rsidP="00294A4D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sz w:val="20"/>
                <w:szCs w:val="24"/>
                <w:lang w:val="sl-SI"/>
              </w:rPr>
            </w:pPr>
            <w:r w:rsidRPr="00294A4D">
              <w:rPr>
                <w:rFonts w:ascii="Verdana" w:hAnsi="Verdana"/>
                <w:b/>
                <w:sz w:val="20"/>
                <w:szCs w:val="24"/>
                <w:lang w:val="sl-SI"/>
              </w:rPr>
              <w:t xml:space="preserve">Funkcionalni preizkusi, </w:t>
            </w:r>
            <w:proofErr w:type="spellStart"/>
            <w:r w:rsidRPr="00294A4D">
              <w:rPr>
                <w:rFonts w:ascii="Verdana" w:hAnsi="Verdana"/>
                <w:b/>
                <w:sz w:val="20"/>
                <w:szCs w:val="24"/>
                <w:lang w:val="sl-SI"/>
              </w:rPr>
              <w:t>parametriranje</w:t>
            </w:r>
            <w:proofErr w:type="spellEnd"/>
            <w:r w:rsidRPr="00294A4D">
              <w:rPr>
                <w:rFonts w:ascii="Verdana" w:hAnsi="Verdana"/>
                <w:b/>
                <w:sz w:val="20"/>
                <w:szCs w:val="24"/>
                <w:lang w:val="sl-SI"/>
              </w:rPr>
              <w:t xml:space="preserve"> in nastavitev zaščite</w:t>
            </w:r>
          </w:p>
          <w:p w14:paraId="6685D248" w14:textId="7D4889E1" w:rsidR="006A1374" w:rsidRPr="002E5981" w:rsidRDefault="006A1374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567" w:type="dxa"/>
            <w:vMerge/>
            <w:shd w:val="clear" w:color="auto" w:fill="FAAA5A"/>
            <w:vAlign w:val="center"/>
          </w:tcPr>
          <w:p w14:paraId="36E10A18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vMerge w:val="restart"/>
            <w:shd w:val="clear" w:color="auto" w:fill="FADC8C"/>
            <w:vAlign w:val="center"/>
          </w:tcPr>
          <w:p w14:paraId="724D10CF" w14:textId="77777777" w:rsidR="00AB0ADB" w:rsidRDefault="00EE5616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instrText xml:space="preserve"> DOCPROPERTY  "MFiles_P1052"  \* MERGEFORMAT </w:instrText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separate"/>
            </w:r>
            <w:r w:rsidR="00AB0ADB">
              <w:rPr>
                <w:rFonts w:ascii="Verdana" w:hAnsi="Verdana"/>
                <w:b/>
                <w:sz w:val="24"/>
                <w:szCs w:val="24"/>
                <w:lang w:val="sl-SI"/>
              </w:rPr>
              <w:t>SODO sistemski operater distribucijskega omrežja z električno energijo, d. o. o.</w:t>
            </w:r>
          </w:p>
          <w:p w14:paraId="118ACA17" w14:textId="77777777" w:rsidR="00AB0ADB" w:rsidRDefault="00AB0ADB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Minařikova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 ulica 5</w:t>
            </w:r>
          </w:p>
          <w:p w14:paraId="1477959F" w14:textId="77777777" w:rsidR="00AB0ADB" w:rsidRDefault="00AB0ADB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2000 Maribor</w:t>
            </w:r>
          </w:p>
          <w:p w14:paraId="4AB3B041" w14:textId="77777777" w:rsidR="004E1B8F" w:rsidRPr="002E5981" w:rsidRDefault="00AB0ADB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Vložišče</w:t>
            </w:r>
            <w:r w:rsidR="00EE5616"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end"/>
            </w:r>
          </w:p>
        </w:tc>
      </w:tr>
      <w:tr w:rsidR="008767C3" w:rsidRPr="001B422B" w14:paraId="53B3C09F" w14:textId="77777777" w:rsidTr="0064117C">
        <w:trPr>
          <w:trHeight w:val="266"/>
          <w:jc w:val="center"/>
        </w:trPr>
        <w:tc>
          <w:tcPr>
            <w:tcW w:w="1843" w:type="dxa"/>
            <w:gridSpan w:val="2"/>
            <w:shd w:val="clear" w:color="auto" w:fill="FAAA5A"/>
            <w:vAlign w:val="center"/>
          </w:tcPr>
          <w:p w14:paraId="6E09F011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Oznaka JN: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0E4BB27E" w14:textId="77777777" w:rsidR="004E1B8F" w:rsidRPr="002E5981" w:rsidRDefault="00D87249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begin"/>
            </w:r>
            <w:r>
              <w:rPr>
                <w:rFonts w:ascii="Verdana" w:hAnsi="Verdana"/>
                <w:sz w:val="24"/>
                <w:szCs w:val="24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14:paraId="090B380F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vMerge/>
            <w:shd w:val="clear" w:color="auto" w:fill="FADC8C"/>
            <w:vAlign w:val="center"/>
          </w:tcPr>
          <w:p w14:paraId="0E725857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</w:tr>
      <w:tr w:rsidR="008767C3" w:rsidRPr="001B422B" w14:paraId="35E55F15" w14:textId="77777777" w:rsidTr="0064117C">
        <w:trPr>
          <w:trHeight w:val="266"/>
          <w:jc w:val="center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1F16463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Rok za </w:t>
            </w:r>
          </w:p>
          <w:p w14:paraId="14A4EE87" w14:textId="77777777" w:rsidR="004E1B8F" w:rsidRPr="002E5981" w:rsidRDefault="000A6F22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prejem</w:t>
            </w:r>
            <w:r w:rsidR="004E1B8F"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: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165F6C3D" w14:textId="61F1967B" w:rsidR="004E1B8F" w:rsidRPr="00F62D01" w:rsidRDefault="00D87249" w:rsidP="00294A4D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E476A6">
              <w:rPr>
                <w:rFonts w:ascii="Verdana" w:hAnsi="Verdana"/>
                <w:b/>
                <w:noProof/>
                <w:sz w:val="24"/>
                <w:szCs w:val="24"/>
              </w:rPr>
              <w:fldChar w:fldCharType="begin"/>
            </w:r>
            <w:r w:rsidRPr="00E476A6">
              <w:rPr>
                <w:rFonts w:ascii="Verdana" w:hAnsi="Verdana"/>
                <w:b/>
                <w:noProof/>
                <w:sz w:val="24"/>
                <w:szCs w:val="24"/>
              </w:rPr>
              <w:instrText xml:space="preserve"> DOCPROPERTY  "MFiles_P1053"  \* MERGEFORMAT </w:instrText>
            </w:r>
            <w:r w:rsidRPr="00E476A6">
              <w:rPr>
                <w:rFonts w:ascii="Verdana" w:hAnsi="Verdana"/>
                <w:b/>
                <w:noProof/>
                <w:sz w:val="24"/>
                <w:szCs w:val="24"/>
              </w:rPr>
              <w:fldChar w:fldCharType="separate"/>
            </w:r>
            <w:r w:rsidR="00294A4D">
              <w:rPr>
                <w:rFonts w:ascii="Verdana" w:hAnsi="Verdana"/>
                <w:b/>
                <w:noProof/>
                <w:sz w:val="24"/>
                <w:szCs w:val="24"/>
              </w:rPr>
              <w:t>06</w:t>
            </w:r>
            <w:r w:rsidR="00AB0ADB" w:rsidRPr="00E476A6">
              <w:rPr>
                <w:rFonts w:ascii="Verdana" w:hAnsi="Verdana"/>
                <w:b/>
                <w:noProof/>
                <w:sz w:val="24"/>
                <w:szCs w:val="24"/>
              </w:rPr>
              <w:t>. 0</w:t>
            </w:r>
            <w:r w:rsidR="00294A4D">
              <w:rPr>
                <w:rFonts w:ascii="Verdana" w:hAnsi="Verdana"/>
                <w:b/>
                <w:noProof/>
                <w:sz w:val="24"/>
                <w:szCs w:val="24"/>
              </w:rPr>
              <w:t>6</w:t>
            </w:r>
            <w:r w:rsidR="00AB0ADB" w:rsidRPr="00E476A6">
              <w:rPr>
                <w:rFonts w:ascii="Verdana" w:hAnsi="Verdana"/>
                <w:b/>
                <w:noProof/>
                <w:sz w:val="24"/>
                <w:szCs w:val="24"/>
              </w:rPr>
              <w:t>. 2017</w:t>
            </w:r>
            <w:r w:rsidRPr="00E476A6">
              <w:rPr>
                <w:rFonts w:ascii="Verdana" w:hAnsi="Verdana"/>
                <w:b/>
                <w:noProof/>
                <w:sz w:val="24"/>
                <w:szCs w:val="24"/>
              </w:rPr>
              <w:fldChar w:fldCharType="end"/>
            </w:r>
            <w:r w:rsidR="00691848" w:rsidRPr="00E476A6"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 do </w:t>
            </w:r>
            <w:r w:rsidR="00294A4D">
              <w:rPr>
                <w:rFonts w:ascii="Verdana" w:hAnsi="Verdana"/>
                <w:b/>
                <w:sz w:val="24"/>
                <w:szCs w:val="24"/>
                <w:lang w:val="sl-SI"/>
              </w:rPr>
              <w:t>0</w:t>
            </w:r>
            <w:r w:rsidRPr="00E476A6">
              <w:rPr>
                <w:rFonts w:ascii="Verdana" w:hAnsi="Verdana"/>
                <w:b/>
                <w:noProof/>
                <w:sz w:val="24"/>
                <w:szCs w:val="24"/>
              </w:rPr>
              <w:fldChar w:fldCharType="begin"/>
            </w:r>
            <w:r w:rsidRPr="00E476A6">
              <w:rPr>
                <w:rFonts w:ascii="Verdana" w:hAnsi="Verdana"/>
                <w:b/>
                <w:noProof/>
                <w:sz w:val="24"/>
                <w:szCs w:val="24"/>
              </w:rPr>
              <w:instrText xml:space="preserve"> DOCPROPERTY  "MFiles_P1054"  \* MERGEFORMAT </w:instrText>
            </w:r>
            <w:r w:rsidRPr="00E476A6">
              <w:rPr>
                <w:rFonts w:ascii="Verdana" w:hAnsi="Verdana"/>
                <w:b/>
                <w:noProof/>
                <w:sz w:val="24"/>
                <w:szCs w:val="24"/>
              </w:rPr>
              <w:fldChar w:fldCharType="separate"/>
            </w:r>
            <w:r w:rsidR="00294A4D">
              <w:rPr>
                <w:rFonts w:ascii="Verdana" w:hAnsi="Verdana"/>
                <w:b/>
                <w:noProof/>
                <w:sz w:val="24"/>
                <w:szCs w:val="24"/>
              </w:rPr>
              <w:t>9</w:t>
            </w:r>
            <w:r w:rsidR="00AB0ADB" w:rsidRPr="00E476A6">
              <w:rPr>
                <w:rFonts w:ascii="Verdana" w:hAnsi="Verdana"/>
                <w:b/>
                <w:noProof/>
                <w:sz w:val="24"/>
                <w:szCs w:val="24"/>
              </w:rPr>
              <w:t>:00</w:t>
            </w:r>
            <w:r w:rsidRPr="00E476A6">
              <w:rPr>
                <w:rFonts w:ascii="Verdana" w:hAnsi="Verdana"/>
                <w:b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65C826AA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vMerge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4A80450A" w14:textId="77777777"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</w:tr>
      <w:tr w:rsidR="00E232E5" w:rsidRPr="001B422B" w14:paraId="5A089B7F" w14:textId="77777777" w:rsidTr="0064117C">
        <w:trPr>
          <w:trHeight w:val="266"/>
          <w:jc w:val="center"/>
        </w:trPr>
        <w:tc>
          <w:tcPr>
            <w:tcW w:w="12983" w:type="dxa"/>
            <w:gridSpan w:val="7"/>
            <w:shd w:val="clear" w:color="auto" w:fill="FAAA5A"/>
            <w:vAlign w:val="center"/>
          </w:tcPr>
          <w:p w14:paraId="3B7D8949" w14:textId="77777777" w:rsidR="00E232E5" w:rsidRPr="002E5981" w:rsidRDefault="00A7308F" w:rsidP="0064117C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PONUDBA, NE ODPIRAJ !</w:t>
            </w:r>
          </w:p>
        </w:tc>
      </w:tr>
    </w:tbl>
    <w:p w14:paraId="17423925" w14:textId="77777777" w:rsidR="00FC2079" w:rsidRPr="00DF6716" w:rsidRDefault="00FC2079" w:rsidP="00353FCF">
      <w:pPr>
        <w:spacing w:before="120" w:after="24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</w:p>
    <w:sectPr w:rsidR="00FC2079" w:rsidRPr="00DF6716" w:rsidSect="00FD2FD5">
      <w:headerReference w:type="default" r:id="rId8"/>
      <w:footerReference w:type="default" r:id="rId9"/>
      <w:pgSz w:w="16839" w:h="11907" w:orient="landscape" w:code="9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C1480" w14:textId="77777777" w:rsidR="008A4F9E" w:rsidRDefault="008A4F9E" w:rsidP="00085AF6">
      <w:pPr>
        <w:spacing w:after="0" w:line="240" w:lineRule="auto"/>
      </w:pPr>
      <w:r>
        <w:separator/>
      </w:r>
    </w:p>
  </w:endnote>
  <w:endnote w:type="continuationSeparator" w:id="0">
    <w:p w14:paraId="35A83A4F" w14:textId="77777777" w:rsidR="008A4F9E" w:rsidRDefault="008A4F9E" w:rsidP="000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774F3" w14:paraId="0BF52054" w14:textId="77777777" w:rsidTr="00E06846">
      <w:tc>
        <w:tcPr>
          <w:tcW w:w="6588" w:type="dxa"/>
          <w:shd w:val="clear" w:color="auto" w:fill="auto"/>
        </w:tcPr>
        <w:p w14:paraId="2A394445" w14:textId="050F81B4" w:rsidR="00B305D4" w:rsidRPr="001774F3" w:rsidRDefault="00B305D4" w:rsidP="00E06846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71FCD7F1" w14:textId="77777777" w:rsidR="00B305D4" w:rsidRPr="001774F3" w:rsidRDefault="00B305D4" w:rsidP="00DF74EF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294A4D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294A4D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55E60005" w14:textId="77777777" w:rsidR="00085AF6" w:rsidRPr="003F183E" w:rsidRDefault="00085AF6">
    <w:pPr>
      <w:pStyle w:val="Noga"/>
      <w:rPr>
        <w:rFonts w:ascii="Verdana" w:hAnsi="Verdana"/>
        <w:sz w:val="16"/>
        <w:szCs w:val="16"/>
        <w:lang w:val="sl-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D669E" w14:textId="77777777" w:rsidR="008A4F9E" w:rsidRDefault="008A4F9E" w:rsidP="00085AF6">
      <w:pPr>
        <w:spacing w:after="0" w:line="240" w:lineRule="auto"/>
      </w:pPr>
      <w:r>
        <w:separator/>
      </w:r>
    </w:p>
  </w:footnote>
  <w:footnote w:type="continuationSeparator" w:id="0">
    <w:p w14:paraId="18409117" w14:textId="77777777" w:rsidR="008A4F9E" w:rsidRDefault="008A4F9E" w:rsidP="00085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B422B" w14:paraId="4B7193DC" w14:textId="77777777" w:rsidTr="001B422B">
      <w:tc>
        <w:tcPr>
          <w:tcW w:w="6588" w:type="dxa"/>
          <w:shd w:val="clear" w:color="auto" w:fill="auto"/>
        </w:tcPr>
        <w:p w14:paraId="20A32687" w14:textId="4F681397" w:rsidR="00B305D4" w:rsidRPr="001B422B" w:rsidRDefault="00B305D4" w:rsidP="00E06846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6588" w:type="dxa"/>
          <w:shd w:val="clear" w:color="auto" w:fill="auto"/>
        </w:tcPr>
        <w:p w14:paraId="2E09DD0A" w14:textId="77777777" w:rsidR="00B305D4" w:rsidRPr="001B422B" w:rsidRDefault="00B305D4" w:rsidP="00E06846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Ovojnica</w:t>
          </w:r>
        </w:p>
      </w:tc>
    </w:tr>
  </w:tbl>
  <w:p w14:paraId="5F4246D9" w14:textId="77777777" w:rsidR="00085AF6" w:rsidRPr="00085AF6" w:rsidRDefault="00085AF6">
    <w:pPr>
      <w:pStyle w:val="Glava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59D4302"/>
    <w:multiLevelType w:val="hybridMultilevel"/>
    <w:tmpl w:val="E5F6A4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16"/>
    <w:rsid w:val="000751E4"/>
    <w:rsid w:val="0007765C"/>
    <w:rsid w:val="00085AF6"/>
    <w:rsid w:val="00094C31"/>
    <w:rsid w:val="000A49F6"/>
    <w:rsid w:val="000A6F22"/>
    <w:rsid w:val="0014156D"/>
    <w:rsid w:val="001A06FD"/>
    <w:rsid w:val="001B422B"/>
    <w:rsid w:val="00210A5B"/>
    <w:rsid w:val="00214E36"/>
    <w:rsid w:val="0023416A"/>
    <w:rsid w:val="00263EF9"/>
    <w:rsid w:val="00294A4D"/>
    <w:rsid w:val="002A6695"/>
    <w:rsid w:val="002E596A"/>
    <w:rsid w:val="002E5981"/>
    <w:rsid w:val="00310902"/>
    <w:rsid w:val="00333AB2"/>
    <w:rsid w:val="00353FCF"/>
    <w:rsid w:val="003E1DCA"/>
    <w:rsid w:val="003F183E"/>
    <w:rsid w:val="0047267E"/>
    <w:rsid w:val="00483255"/>
    <w:rsid w:val="004C551E"/>
    <w:rsid w:val="004E1B8F"/>
    <w:rsid w:val="00550DE1"/>
    <w:rsid w:val="00551354"/>
    <w:rsid w:val="00587560"/>
    <w:rsid w:val="005F7F0A"/>
    <w:rsid w:val="0064117C"/>
    <w:rsid w:val="00647A0F"/>
    <w:rsid w:val="006710D5"/>
    <w:rsid w:val="00691848"/>
    <w:rsid w:val="006A1374"/>
    <w:rsid w:val="006A540D"/>
    <w:rsid w:val="006D10BB"/>
    <w:rsid w:val="007127EE"/>
    <w:rsid w:val="00734E16"/>
    <w:rsid w:val="00785871"/>
    <w:rsid w:val="007D25F4"/>
    <w:rsid w:val="008767C3"/>
    <w:rsid w:val="00891DA6"/>
    <w:rsid w:val="008A4F9E"/>
    <w:rsid w:val="008C6B1F"/>
    <w:rsid w:val="008D5CF3"/>
    <w:rsid w:val="008F7917"/>
    <w:rsid w:val="00901636"/>
    <w:rsid w:val="009162FA"/>
    <w:rsid w:val="00920303"/>
    <w:rsid w:val="00942A70"/>
    <w:rsid w:val="00995FB9"/>
    <w:rsid w:val="009E5147"/>
    <w:rsid w:val="009F7EA7"/>
    <w:rsid w:val="00A7308F"/>
    <w:rsid w:val="00AA0840"/>
    <w:rsid w:val="00AB0ADB"/>
    <w:rsid w:val="00AB0FB8"/>
    <w:rsid w:val="00AE3FAF"/>
    <w:rsid w:val="00B01C2E"/>
    <w:rsid w:val="00B305D4"/>
    <w:rsid w:val="00BA2D44"/>
    <w:rsid w:val="00C1548B"/>
    <w:rsid w:val="00C721E4"/>
    <w:rsid w:val="00C97883"/>
    <w:rsid w:val="00CC0F9C"/>
    <w:rsid w:val="00D03A45"/>
    <w:rsid w:val="00D33ED8"/>
    <w:rsid w:val="00D765CC"/>
    <w:rsid w:val="00D87249"/>
    <w:rsid w:val="00DE1B74"/>
    <w:rsid w:val="00DF6716"/>
    <w:rsid w:val="00DF74EF"/>
    <w:rsid w:val="00E06846"/>
    <w:rsid w:val="00E232E5"/>
    <w:rsid w:val="00E476A6"/>
    <w:rsid w:val="00E50234"/>
    <w:rsid w:val="00E92E85"/>
    <w:rsid w:val="00E9317F"/>
    <w:rsid w:val="00EA3F50"/>
    <w:rsid w:val="00EE5616"/>
    <w:rsid w:val="00F62D01"/>
    <w:rsid w:val="00F70D5F"/>
    <w:rsid w:val="00F72ECA"/>
    <w:rsid w:val="00FA0C17"/>
    <w:rsid w:val="00FA2ED8"/>
    <w:rsid w:val="00FB4135"/>
    <w:rsid w:val="00FC2079"/>
    <w:rsid w:val="00FD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BBD287"/>
  <w15:chartTrackingRefBased/>
  <w15:docId w15:val="{A735BAE9-6102-4FFF-A996-53766F79B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2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085AF6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085AF6"/>
    <w:rPr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7127E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127E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127EE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127E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127EE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1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127EE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7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735B7-8C2E-45D0-8025-E156B367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Igor Kruder</cp:lastModifiedBy>
  <cp:revision>3</cp:revision>
  <dcterms:created xsi:type="dcterms:W3CDTF">2017-03-29T10:34:00Z</dcterms:created>
  <dcterms:modified xsi:type="dcterms:W3CDTF">2017-03-29T11:14:00Z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46">
    <vt:lpwstr>Dobava merilno-komunikacijske opreme</vt:lpwstr>
  </property>
  <property fmtid="{D5CDD505-2E9C-101B-9397-08002B2CF9AE}" pid="3" name="MFiles_P1045">
    <vt:lpwstr/>
  </property>
  <property fmtid="{D5CDD505-2E9C-101B-9397-08002B2CF9AE}" pid="4" name="MFiles_P1054">
    <vt:lpwstr>10:00</vt:lpwstr>
  </property>
  <property fmtid="{D5CDD505-2E9C-101B-9397-08002B2CF9AE}" pid="5" name="MFiles_P1052">
    <vt:lpwstr>SODO sistemski operater distribucijskega omrežja z električno energijo, d. o. o._x000d_
Minařikova ulica 5_x000d_
2000 Maribor_x000d_
Vložišče</vt:lpwstr>
  </property>
  <property fmtid="{D5CDD505-2E9C-101B-9397-08002B2CF9AE}" pid="6" name="MFiles_P1053">
    <vt:filetime>2017-01-05T23:00:00Z</vt:filetime>
  </property>
</Properties>
</file>